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E665" w14:textId="44CBAA86" w:rsidR="00CE4ACA" w:rsidRPr="00546FCD" w:rsidRDefault="002C2E34" w:rsidP="00546FCD">
      <w:pPr>
        <w:jc w:val="center"/>
        <w:rPr>
          <w:rFonts w:ascii="Arial Narrow" w:hAnsi="Arial Narrow"/>
          <w:b/>
          <w:bCs/>
        </w:rPr>
      </w:pPr>
      <w:r w:rsidRPr="003E6CEE">
        <w:rPr>
          <w:rFonts w:ascii="Arial Narrow" w:hAnsi="Arial Narrow"/>
          <w:b/>
          <w:bCs/>
          <w:noProof/>
        </w:rPr>
        <w:drawing>
          <wp:anchor distT="0" distB="0" distL="114300" distR="114300" simplePos="0" relativeHeight="251666944" behindDoc="0" locked="0" layoutInCell="1" allowOverlap="1" wp14:anchorId="14E0FE75" wp14:editId="5579D1E9">
            <wp:simplePos x="0" y="0"/>
            <wp:positionH relativeFrom="column">
              <wp:posOffset>8029575</wp:posOffset>
            </wp:positionH>
            <wp:positionV relativeFrom="paragraph">
              <wp:posOffset>0</wp:posOffset>
            </wp:positionV>
            <wp:extent cx="1094740" cy="9042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094740" cy="904240"/>
                    </a:xfrm>
                    <a:prstGeom prst="rect">
                      <a:avLst/>
                    </a:prstGeom>
                  </pic:spPr>
                </pic:pic>
              </a:graphicData>
            </a:graphic>
            <wp14:sizeRelH relativeFrom="page">
              <wp14:pctWidth>0</wp14:pctWidth>
            </wp14:sizeRelH>
            <wp14:sizeRelV relativeFrom="page">
              <wp14:pctHeight>0</wp14:pctHeight>
            </wp14:sizeRelV>
          </wp:anchor>
        </w:drawing>
      </w:r>
      <w:r w:rsidR="00546FCD">
        <w:rPr>
          <w:noProof/>
        </w:rPr>
        <w:drawing>
          <wp:anchor distT="0" distB="0" distL="114300" distR="114300" simplePos="0" relativeHeight="251656704" behindDoc="0" locked="0" layoutInCell="1" allowOverlap="1" wp14:anchorId="55EE9349" wp14:editId="6283C7C5">
            <wp:simplePos x="0" y="0"/>
            <wp:positionH relativeFrom="margin">
              <wp:posOffset>-734060</wp:posOffset>
            </wp:positionH>
            <wp:positionV relativeFrom="paragraph">
              <wp:posOffset>0</wp:posOffset>
            </wp:positionV>
            <wp:extent cx="2181225" cy="138112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1225" cy="1381125"/>
                    </a:xfrm>
                    <a:prstGeom prst="rect">
                      <a:avLst/>
                    </a:prstGeom>
                  </pic:spPr>
                </pic:pic>
              </a:graphicData>
            </a:graphic>
            <wp14:sizeRelH relativeFrom="page">
              <wp14:pctWidth>0</wp14:pctWidth>
            </wp14:sizeRelH>
            <wp14:sizeRelV relativeFrom="page">
              <wp14:pctHeight>0</wp14:pctHeight>
            </wp14:sizeRelV>
          </wp:anchor>
        </w:drawing>
      </w:r>
      <w:r w:rsidR="00CE4ACA" w:rsidRPr="003E6CEE">
        <w:rPr>
          <w:rFonts w:ascii="Arial Narrow" w:hAnsi="Arial Narrow"/>
          <w:b/>
          <w:bCs/>
          <w:sz w:val="36"/>
          <w:szCs w:val="36"/>
        </w:rPr>
        <w:t>Personal Development Strategic Overview</w:t>
      </w:r>
    </w:p>
    <w:p w14:paraId="78B83966" w14:textId="06211C64" w:rsidR="00AF78A5" w:rsidRPr="003E6CEE" w:rsidRDefault="00546FCD" w:rsidP="00CE4ACA">
      <w:pPr>
        <w:jc w:val="center"/>
        <w:rPr>
          <w:rFonts w:ascii="Arial Narrow" w:hAnsi="Arial Narrow"/>
          <w:b/>
          <w:bCs/>
          <w:sz w:val="36"/>
          <w:szCs w:val="36"/>
        </w:rPr>
      </w:pPr>
      <w:r w:rsidRPr="003E6CEE">
        <w:rPr>
          <w:rFonts w:ascii="Arial Narrow" w:hAnsi="Arial Narrow"/>
          <w:b/>
          <w:bCs/>
          <w:noProof/>
        </w:rPr>
        <w:drawing>
          <wp:anchor distT="0" distB="0" distL="114300" distR="114300" simplePos="0" relativeHeight="251668992" behindDoc="0" locked="0" layoutInCell="1" allowOverlap="1" wp14:anchorId="6371C3E9" wp14:editId="330E5510">
            <wp:simplePos x="0" y="0"/>
            <wp:positionH relativeFrom="column">
              <wp:posOffset>2876550</wp:posOffset>
            </wp:positionH>
            <wp:positionV relativeFrom="paragraph">
              <wp:posOffset>8890</wp:posOffset>
            </wp:positionV>
            <wp:extent cx="3575807" cy="1235710"/>
            <wp:effectExtent l="0" t="0" r="571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807" cy="1235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21520" w14:textId="77BC3631" w:rsidR="00AF78A5" w:rsidRPr="003E6CEE" w:rsidRDefault="00AF78A5" w:rsidP="00CE4ACA">
      <w:pPr>
        <w:jc w:val="center"/>
        <w:rPr>
          <w:rFonts w:ascii="Arial Narrow" w:hAnsi="Arial Narrow"/>
          <w:b/>
          <w:bCs/>
        </w:rPr>
      </w:pPr>
    </w:p>
    <w:p w14:paraId="2CBAA47A" w14:textId="77777777" w:rsidR="00DF0D5A" w:rsidRPr="003E6CEE" w:rsidRDefault="00DF0D5A" w:rsidP="00135E1D">
      <w:pPr>
        <w:jc w:val="center"/>
        <w:rPr>
          <w:rFonts w:ascii="Arial Narrow" w:hAnsi="Arial Narrow"/>
          <w:b/>
          <w:bCs/>
        </w:rPr>
      </w:pPr>
    </w:p>
    <w:p w14:paraId="7BC7D00C" w14:textId="77777777" w:rsidR="007754BF" w:rsidRDefault="007754BF"/>
    <w:p w14:paraId="0B63AC0A" w14:textId="77777777" w:rsidR="00DF0D5A" w:rsidRDefault="00DF0D5A"/>
    <w:tbl>
      <w:tblPr>
        <w:tblStyle w:val="TableGrid"/>
        <w:tblW w:w="14179" w:type="dxa"/>
        <w:jc w:val="center"/>
        <w:tblLook w:val="04A0" w:firstRow="1" w:lastRow="0" w:firstColumn="1" w:lastColumn="0" w:noHBand="0" w:noVBand="1"/>
      </w:tblPr>
      <w:tblGrid>
        <w:gridCol w:w="14179"/>
      </w:tblGrid>
      <w:tr w:rsidR="00A15A7E" w14:paraId="0C137412" w14:textId="77777777" w:rsidTr="00A15A7E">
        <w:trPr>
          <w:jc w:val="center"/>
        </w:trPr>
        <w:tc>
          <w:tcPr>
            <w:tcW w:w="14179" w:type="dxa"/>
          </w:tcPr>
          <w:p w14:paraId="1B699479" w14:textId="436DD97E" w:rsidR="00A15A7E" w:rsidRDefault="00A15A7E" w:rsidP="00A15A7E">
            <w:pPr>
              <w:rPr>
                <w:rFonts w:ascii="Arial Narrow" w:hAnsi="Arial Narrow"/>
                <w:b/>
                <w:bCs/>
              </w:rPr>
            </w:pPr>
            <w:r>
              <w:rPr>
                <w:rFonts w:ascii="Arial Narrow" w:hAnsi="Arial Narrow"/>
                <w:b/>
                <w:bCs/>
              </w:rPr>
              <w:t>Our Intent</w:t>
            </w:r>
            <w:r w:rsidR="00103EDD">
              <w:rPr>
                <w:rFonts w:ascii="Arial Narrow" w:hAnsi="Arial Narrow"/>
                <w:b/>
                <w:bCs/>
              </w:rPr>
              <w:t>ion</w:t>
            </w:r>
          </w:p>
          <w:p w14:paraId="3E06658E" w14:textId="77777777" w:rsidR="00803740" w:rsidRPr="00803740" w:rsidRDefault="00803740" w:rsidP="00803740">
            <w:pPr>
              <w:rPr>
                <w:rFonts w:asciiTheme="majorHAnsi" w:hAnsiTheme="majorHAnsi" w:cstheme="majorHAnsi"/>
                <w:b/>
                <w:bCs/>
                <w:sz w:val="28"/>
                <w:szCs w:val="28"/>
              </w:rPr>
            </w:pPr>
            <w:r w:rsidRPr="00803740">
              <w:rPr>
                <w:rFonts w:asciiTheme="majorHAnsi" w:hAnsiTheme="majorHAnsi" w:cstheme="majorHAnsi"/>
                <w:sz w:val="28"/>
                <w:szCs w:val="28"/>
                <w:shd w:val="clear" w:color="auto" w:fill="F5F5F5"/>
              </w:rPr>
              <w:t xml:space="preserve">At Highfield Farm we want our children to feel empowered, capable and accepted for who they are in order to lead independent healthy lives and become active, positive responsible citizens. </w:t>
            </w:r>
          </w:p>
          <w:p w14:paraId="28597CBF" w14:textId="064C67A7" w:rsidR="00A40045" w:rsidRPr="00A15A7E" w:rsidRDefault="00A40045" w:rsidP="00803740">
            <w:pPr>
              <w:rPr>
                <w:rFonts w:ascii="Arial Narrow" w:hAnsi="Arial Narrow"/>
              </w:rPr>
            </w:pPr>
          </w:p>
        </w:tc>
      </w:tr>
    </w:tbl>
    <w:p w14:paraId="71453E3D" w14:textId="77777777" w:rsidR="00A15A7E" w:rsidRDefault="00A15A7E"/>
    <w:tbl>
      <w:tblPr>
        <w:tblStyle w:val="TableGrid"/>
        <w:tblW w:w="14179" w:type="dxa"/>
        <w:jc w:val="center"/>
        <w:tblLook w:val="04A0" w:firstRow="1" w:lastRow="0" w:firstColumn="1" w:lastColumn="0" w:noHBand="0" w:noVBand="1"/>
      </w:tblPr>
      <w:tblGrid>
        <w:gridCol w:w="14179"/>
      </w:tblGrid>
      <w:tr w:rsidR="003F145C" w14:paraId="36CA88E9" w14:textId="77777777" w:rsidTr="00A15A7E">
        <w:trPr>
          <w:jc w:val="center"/>
        </w:trPr>
        <w:tc>
          <w:tcPr>
            <w:tcW w:w="14179" w:type="dxa"/>
          </w:tcPr>
          <w:p w14:paraId="7B345F6D" w14:textId="77777777" w:rsidR="003F145C" w:rsidRPr="00A15A7E" w:rsidRDefault="003F145C" w:rsidP="006A3382">
            <w:pPr>
              <w:autoSpaceDE w:val="0"/>
              <w:autoSpaceDN w:val="0"/>
              <w:adjustRightInd w:val="0"/>
              <w:rPr>
                <w:rFonts w:ascii="Arial Narrow" w:hAnsi="Arial Narrow" w:cs="Calibri"/>
                <w:b/>
                <w:bCs/>
              </w:rPr>
            </w:pPr>
            <w:r w:rsidRPr="00A15A7E">
              <w:rPr>
                <w:rFonts w:ascii="Arial Narrow" w:hAnsi="Arial Narrow" w:cs="Calibri"/>
                <w:b/>
                <w:bCs/>
              </w:rPr>
              <w:t>Our Offer</w:t>
            </w:r>
          </w:p>
          <w:p w14:paraId="17F213F1" w14:textId="77777777" w:rsidR="003F145C" w:rsidRPr="00803740" w:rsidRDefault="003F145C" w:rsidP="006A3382">
            <w:pPr>
              <w:autoSpaceDE w:val="0"/>
              <w:autoSpaceDN w:val="0"/>
              <w:adjustRightInd w:val="0"/>
              <w:rPr>
                <w:rFonts w:asciiTheme="majorHAnsi" w:hAnsiTheme="majorHAnsi" w:cstheme="majorHAnsi"/>
                <w:sz w:val="24"/>
                <w:szCs w:val="24"/>
              </w:rPr>
            </w:pPr>
          </w:p>
          <w:p w14:paraId="0969BB36" w14:textId="77777777" w:rsidR="003F145C" w:rsidRPr="00803740" w:rsidRDefault="003F145C" w:rsidP="006A3382">
            <w:pPr>
              <w:autoSpaceDE w:val="0"/>
              <w:autoSpaceDN w:val="0"/>
              <w:adjustRightInd w:val="0"/>
              <w:rPr>
                <w:rFonts w:asciiTheme="majorHAnsi" w:hAnsiTheme="majorHAnsi" w:cstheme="majorHAnsi"/>
                <w:sz w:val="24"/>
                <w:szCs w:val="24"/>
              </w:rPr>
            </w:pPr>
            <w:r w:rsidRPr="00803740">
              <w:rPr>
                <w:rFonts w:asciiTheme="majorHAnsi" w:hAnsiTheme="majorHAnsi" w:cstheme="majorHAnsi"/>
                <w:sz w:val="24"/>
                <w:szCs w:val="24"/>
              </w:rPr>
              <w:t>Our approach to Personal Development is tiered:</w:t>
            </w:r>
          </w:p>
          <w:p w14:paraId="004BB6F7" w14:textId="77777777" w:rsidR="003F145C" w:rsidRPr="00803740" w:rsidRDefault="003F145C" w:rsidP="006A3382">
            <w:pPr>
              <w:autoSpaceDE w:val="0"/>
              <w:autoSpaceDN w:val="0"/>
              <w:adjustRightInd w:val="0"/>
              <w:rPr>
                <w:rFonts w:asciiTheme="majorHAnsi" w:hAnsiTheme="majorHAnsi" w:cstheme="majorHAnsi"/>
                <w:sz w:val="24"/>
                <w:szCs w:val="24"/>
              </w:rPr>
            </w:pPr>
          </w:p>
          <w:p w14:paraId="3F669D35" w14:textId="77777777" w:rsidR="003F145C" w:rsidRPr="00803740" w:rsidRDefault="003F145C" w:rsidP="006A3382">
            <w:pPr>
              <w:autoSpaceDE w:val="0"/>
              <w:autoSpaceDN w:val="0"/>
              <w:adjustRightInd w:val="0"/>
              <w:rPr>
                <w:rFonts w:asciiTheme="majorHAnsi" w:hAnsiTheme="majorHAnsi" w:cstheme="majorHAnsi"/>
                <w:sz w:val="24"/>
                <w:szCs w:val="24"/>
              </w:rPr>
            </w:pPr>
            <w:r w:rsidRPr="00803740">
              <w:rPr>
                <w:rFonts w:asciiTheme="majorHAnsi" w:hAnsiTheme="majorHAnsi" w:cstheme="majorHAnsi"/>
                <w:sz w:val="24"/>
                <w:szCs w:val="24"/>
              </w:rPr>
              <w:t>Tier 1 – our ethos, which underpins every aspect of school life and drives everything that we do.</w:t>
            </w:r>
          </w:p>
          <w:p w14:paraId="537C29EF" w14:textId="75098D04" w:rsidR="003F145C" w:rsidRPr="00803740" w:rsidRDefault="003F145C" w:rsidP="006A3382">
            <w:pPr>
              <w:autoSpaceDE w:val="0"/>
              <w:autoSpaceDN w:val="0"/>
              <w:adjustRightInd w:val="0"/>
              <w:rPr>
                <w:rFonts w:asciiTheme="majorHAnsi" w:hAnsiTheme="majorHAnsi" w:cstheme="majorHAnsi"/>
                <w:sz w:val="24"/>
                <w:szCs w:val="24"/>
              </w:rPr>
            </w:pPr>
            <w:r w:rsidRPr="00803740">
              <w:rPr>
                <w:rFonts w:asciiTheme="majorHAnsi" w:hAnsiTheme="majorHAnsi" w:cstheme="majorHAnsi"/>
                <w:sz w:val="24"/>
                <w:szCs w:val="24"/>
              </w:rPr>
              <w:t xml:space="preserve">Tier 2 </w:t>
            </w:r>
            <w:r w:rsidR="00DB1592" w:rsidRPr="00803740">
              <w:rPr>
                <w:rFonts w:asciiTheme="majorHAnsi" w:hAnsiTheme="majorHAnsi" w:cstheme="majorHAnsi"/>
                <w:sz w:val="24"/>
                <w:szCs w:val="24"/>
              </w:rPr>
              <w:t>–</w:t>
            </w:r>
            <w:r w:rsidRPr="00803740">
              <w:rPr>
                <w:rFonts w:asciiTheme="majorHAnsi" w:hAnsiTheme="majorHAnsi" w:cstheme="majorHAnsi"/>
                <w:sz w:val="24"/>
                <w:szCs w:val="24"/>
              </w:rPr>
              <w:t xml:space="preserve"> </w:t>
            </w:r>
            <w:r w:rsidR="00DB1592" w:rsidRPr="00803740">
              <w:rPr>
                <w:rFonts w:asciiTheme="majorHAnsi" w:hAnsiTheme="majorHAnsi" w:cstheme="majorHAnsi"/>
                <w:sz w:val="24"/>
                <w:szCs w:val="24"/>
              </w:rPr>
              <w:t xml:space="preserve">our ambitious, carefully constructed curriculum which supports progression in learning.  Personal development is a component of all subjects within the curriculum as a whole; </w:t>
            </w:r>
            <w:r w:rsidR="00A15A7E" w:rsidRPr="00803740">
              <w:rPr>
                <w:rFonts w:asciiTheme="majorHAnsi" w:hAnsiTheme="majorHAnsi" w:cstheme="majorHAnsi"/>
                <w:sz w:val="24"/>
                <w:szCs w:val="24"/>
              </w:rPr>
              <w:t>however,</w:t>
            </w:r>
            <w:r w:rsidR="00DB1592" w:rsidRPr="00803740">
              <w:rPr>
                <w:rFonts w:asciiTheme="majorHAnsi" w:hAnsiTheme="majorHAnsi" w:cstheme="majorHAnsi"/>
                <w:sz w:val="24"/>
                <w:szCs w:val="24"/>
              </w:rPr>
              <w:t xml:space="preserve"> the key subjects which teach personal development discretely and have specific personal development skills and knowledge are: RSE, PSHE, PE, Computing and Science.</w:t>
            </w:r>
          </w:p>
          <w:p w14:paraId="7BAA7136" w14:textId="5D6A2B5F" w:rsidR="00DB1592" w:rsidRPr="00803740" w:rsidRDefault="00DB1592" w:rsidP="006A3382">
            <w:pPr>
              <w:autoSpaceDE w:val="0"/>
              <w:autoSpaceDN w:val="0"/>
              <w:adjustRightInd w:val="0"/>
              <w:rPr>
                <w:rFonts w:asciiTheme="majorHAnsi" w:hAnsiTheme="majorHAnsi" w:cstheme="majorHAnsi"/>
                <w:sz w:val="24"/>
                <w:szCs w:val="24"/>
              </w:rPr>
            </w:pPr>
            <w:r w:rsidRPr="00803740">
              <w:rPr>
                <w:rFonts w:asciiTheme="majorHAnsi" w:hAnsiTheme="majorHAnsi" w:cstheme="majorHAnsi"/>
                <w:sz w:val="24"/>
                <w:szCs w:val="24"/>
              </w:rPr>
              <w:t xml:space="preserve">Tier 3 </w:t>
            </w:r>
            <w:r w:rsidR="00E913F1" w:rsidRPr="00803740">
              <w:rPr>
                <w:rFonts w:asciiTheme="majorHAnsi" w:hAnsiTheme="majorHAnsi" w:cstheme="majorHAnsi"/>
                <w:sz w:val="24"/>
                <w:szCs w:val="24"/>
              </w:rPr>
              <w:t>–</w:t>
            </w:r>
            <w:r w:rsidRPr="00803740">
              <w:rPr>
                <w:rFonts w:asciiTheme="majorHAnsi" w:hAnsiTheme="majorHAnsi" w:cstheme="majorHAnsi"/>
                <w:sz w:val="24"/>
                <w:szCs w:val="24"/>
              </w:rPr>
              <w:t xml:space="preserve"> </w:t>
            </w:r>
            <w:r w:rsidR="00E913F1" w:rsidRPr="00803740">
              <w:rPr>
                <w:rFonts w:asciiTheme="majorHAnsi" w:hAnsiTheme="majorHAnsi" w:cstheme="majorHAnsi"/>
                <w:sz w:val="24"/>
                <w:szCs w:val="24"/>
              </w:rPr>
              <w:t>details the whole school strategies that all children access universally</w:t>
            </w:r>
          </w:p>
          <w:p w14:paraId="421EE882" w14:textId="1D105242" w:rsidR="00E913F1" w:rsidRDefault="00E913F1" w:rsidP="006A3382">
            <w:pPr>
              <w:autoSpaceDE w:val="0"/>
              <w:autoSpaceDN w:val="0"/>
              <w:adjustRightInd w:val="0"/>
              <w:rPr>
                <w:rFonts w:ascii="Arial Narrow" w:hAnsi="Arial Narrow" w:cs="Calibri"/>
              </w:rPr>
            </w:pPr>
            <w:r w:rsidRPr="00803740">
              <w:rPr>
                <w:rFonts w:asciiTheme="majorHAnsi" w:hAnsiTheme="majorHAnsi" w:cstheme="majorHAnsi"/>
                <w:sz w:val="24"/>
                <w:szCs w:val="24"/>
              </w:rPr>
              <w:t>Tier 4 – outlines targeted personal development opportunities which are available at specific times for identified children.</w:t>
            </w:r>
          </w:p>
        </w:tc>
      </w:tr>
    </w:tbl>
    <w:p w14:paraId="0B579B28" w14:textId="77777777" w:rsidR="00C94DD7" w:rsidRDefault="00C94DD7" w:rsidP="006A3382">
      <w:pPr>
        <w:autoSpaceDE w:val="0"/>
        <w:autoSpaceDN w:val="0"/>
        <w:adjustRightInd w:val="0"/>
        <w:spacing w:after="0" w:line="240" w:lineRule="auto"/>
        <w:rPr>
          <w:rFonts w:ascii="Arial Narrow" w:hAnsi="Arial Narrow" w:cs="Calibri"/>
        </w:rPr>
      </w:pPr>
    </w:p>
    <w:p w14:paraId="1239F472" w14:textId="77777777" w:rsidR="002C2E34" w:rsidRDefault="002C2E34" w:rsidP="006A3382">
      <w:pPr>
        <w:autoSpaceDE w:val="0"/>
        <w:autoSpaceDN w:val="0"/>
        <w:adjustRightInd w:val="0"/>
        <w:spacing w:after="0" w:line="240" w:lineRule="auto"/>
        <w:rPr>
          <w:rFonts w:ascii="Arial Narrow" w:hAnsi="Arial Narrow" w:cs="Calibri"/>
        </w:rPr>
      </w:pPr>
    </w:p>
    <w:p w14:paraId="615E3622" w14:textId="77777777" w:rsidR="002C2E34" w:rsidRDefault="002C2E34" w:rsidP="006A3382">
      <w:pPr>
        <w:autoSpaceDE w:val="0"/>
        <w:autoSpaceDN w:val="0"/>
        <w:adjustRightInd w:val="0"/>
        <w:spacing w:after="0" w:line="240" w:lineRule="auto"/>
        <w:rPr>
          <w:rFonts w:ascii="Arial Narrow" w:hAnsi="Arial Narrow" w:cs="Calibri"/>
        </w:rPr>
      </w:pPr>
    </w:p>
    <w:p w14:paraId="65EB3301" w14:textId="77777777" w:rsidR="002C2E34" w:rsidRDefault="002C2E34" w:rsidP="006A3382">
      <w:pPr>
        <w:autoSpaceDE w:val="0"/>
        <w:autoSpaceDN w:val="0"/>
        <w:adjustRightInd w:val="0"/>
        <w:spacing w:after="0" w:line="240" w:lineRule="auto"/>
        <w:rPr>
          <w:rFonts w:ascii="Arial Narrow" w:hAnsi="Arial Narrow" w:cs="Calibri"/>
        </w:rPr>
      </w:pPr>
    </w:p>
    <w:p w14:paraId="17ABFEB3" w14:textId="77777777" w:rsidR="002C2E34" w:rsidRDefault="002C2E34" w:rsidP="006A3382">
      <w:pPr>
        <w:autoSpaceDE w:val="0"/>
        <w:autoSpaceDN w:val="0"/>
        <w:adjustRightInd w:val="0"/>
        <w:spacing w:after="0" w:line="240" w:lineRule="auto"/>
        <w:rPr>
          <w:rFonts w:ascii="Arial Narrow" w:hAnsi="Arial Narrow" w:cs="Calibri"/>
        </w:rPr>
      </w:pPr>
    </w:p>
    <w:p w14:paraId="692F7FB0" w14:textId="77777777" w:rsidR="002C2E34" w:rsidRDefault="002C2E34" w:rsidP="006A3382">
      <w:pPr>
        <w:autoSpaceDE w:val="0"/>
        <w:autoSpaceDN w:val="0"/>
        <w:adjustRightInd w:val="0"/>
        <w:spacing w:after="0" w:line="240" w:lineRule="auto"/>
        <w:rPr>
          <w:rFonts w:ascii="Arial Narrow" w:hAnsi="Arial Narrow" w:cs="Calibri"/>
        </w:rPr>
      </w:pPr>
    </w:p>
    <w:p w14:paraId="3685E695" w14:textId="77777777" w:rsidR="002C2E34" w:rsidRPr="003E6CEE" w:rsidRDefault="002C2E34" w:rsidP="006A3382">
      <w:pPr>
        <w:autoSpaceDE w:val="0"/>
        <w:autoSpaceDN w:val="0"/>
        <w:adjustRightInd w:val="0"/>
        <w:spacing w:after="0" w:line="240" w:lineRule="auto"/>
        <w:rPr>
          <w:rFonts w:ascii="Arial Narrow" w:hAnsi="Arial Narrow" w:cs="Calibri"/>
        </w:rPr>
      </w:pPr>
    </w:p>
    <w:tbl>
      <w:tblPr>
        <w:tblStyle w:val="TableGrid"/>
        <w:tblW w:w="14176" w:type="dxa"/>
        <w:jc w:val="center"/>
        <w:tblLook w:val="04A0" w:firstRow="1" w:lastRow="0" w:firstColumn="1" w:lastColumn="0" w:noHBand="0" w:noVBand="1"/>
      </w:tblPr>
      <w:tblGrid>
        <w:gridCol w:w="14176"/>
      </w:tblGrid>
      <w:tr w:rsidR="00B74873" w:rsidRPr="003E6CEE" w14:paraId="004C1577" w14:textId="77777777" w:rsidTr="00A15A7E">
        <w:trPr>
          <w:jc w:val="center"/>
        </w:trPr>
        <w:tc>
          <w:tcPr>
            <w:tcW w:w="14176" w:type="dxa"/>
            <w:shd w:val="clear" w:color="auto" w:fill="B3D9CC"/>
          </w:tcPr>
          <w:p w14:paraId="0017D7CD" w14:textId="075A45B2" w:rsidR="00B74873" w:rsidRPr="003E6CEE" w:rsidRDefault="00B74873" w:rsidP="000628F9">
            <w:pPr>
              <w:rPr>
                <w:rFonts w:ascii="Arial Narrow" w:hAnsi="Arial Narrow"/>
                <w:b/>
                <w:bCs/>
              </w:rPr>
            </w:pPr>
            <w:r w:rsidRPr="003E6CEE">
              <w:rPr>
                <w:rFonts w:ascii="Arial Narrow" w:hAnsi="Arial Narrow"/>
                <w:b/>
                <w:bCs/>
              </w:rPr>
              <w:t>Tier 1: Ethos</w:t>
            </w:r>
          </w:p>
        </w:tc>
      </w:tr>
      <w:tr w:rsidR="00B74873" w:rsidRPr="003E6CEE" w14:paraId="6EE843B3" w14:textId="77777777" w:rsidTr="00A15A7E">
        <w:trPr>
          <w:jc w:val="center"/>
        </w:trPr>
        <w:tc>
          <w:tcPr>
            <w:tcW w:w="14176" w:type="dxa"/>
          </w:tcPr>
          <w:p w14:paraId="03DA75DD" w14:textId="3F332232" w:rsidR="00AB5B1D" w:rsidRPr="003E0BBB" w:rsidRDefault="0088531E" w:rsidP="00427302">
            <w:pPr>
              <w:rPr>
                <w:rFonts w:asciiTheme="majorHAnsi" w:hAnsiTheme="majorHAnsi" w:cstheme="majorHAnsi"/>
              </w:rPr>
            </w:pPr>
            <w:r w:rsidRPr="003E0BBB">
              <w:rPr>
                <w:rFonts w:asciiTheme="majorHAnsi" w:hAnsiTheme="majorHAnsi" w:cstheme="majorHAnsi"/>
              </w:rPr>
              <w:t xml:space="preserve">At </w:t>
            </w:r>
            <w:r w:rsidR="00F27EAE" w:rsidRPr="003E0BBB">
              <w:rPr>
                <w:rFonts w:asciiTheme="majorHAnsi" w:hAnsiTheme="majorHAnsi" w:cstheme="majorHAnsi"/>
              </w:rPr>
              <w:t>Highfield</w:t>
            </w:r>
            <w:r w:rsidRPr="003E0BBB">
              <w:rPr>
                <w:rFonts w:asciiTheme="majorHAnsi" w:hAnsiTheme="majorHAnsi" w:cstheme="majorHAnsi"/>
              </w:rPr>
              <w:t xml:space="preserve"> Farm</w:t>
            </w:r>
            <w:r w:rsidR="00B54F21" w:rsidRPr="003E0BBB">
              <w:rPr>
                <w:rFonts w:asciiTheme="majorHAnsi" w:hAnsiTheme="majorHAnsi" w:cstheme="majorHAnsi"/>
              </w:rPr>
              <w:t xml:space="preserve"> we </w:t>
            </w:r>
            <w:r w:rsidR="004E74BA" w:rsidRPr="003E0BBB">
              <w:rPr>
                <w:rFonts w:asciiTheme="majorHAnsi" w:hAnsiTheme="majorHAnsi" w:cstheme="majorHAnsi"/>
              </w:rPr>
              <w:t>have created a fully inclusive, nurturing</w:t>
            </w:r>
            <w:r w:rsidR="007C7C37" w:rsidRPr="003E0BBB">
              <w:rPr>
                <w:rFonts w:asciiTheme="majorHAnsi" w:hAnsiTheme="majorHAnsi" w:cstheme="majorHAnsi"/>
              </w:rPr>
              <w:t xml:space="preserve">, safe place to learn. We </w:t>
            </w:r>
            <w:r w:rsidR="00B54F21" w:rsidRPr="003E0BBB">
              <w:rPr>
                <w:rFonts w:asciiTheme="majorHAnsi" w:hAnsiTheme="majorHAnsi" w:cstheme="majorHAnsi"/>
              </w:rPr>
              <w:t xml:space="preserve">believe </w:t>
            </w:r>
            <w:r w:rsidR="00717575">
              <w:rPr>
                <w:rFonts w:asciiTheme="majorHAnsi" w:hAnsiTheme="majorHAnsi" w:cstheme="majorHAnsi"/>
              </w:rPr>
              <w:t xml:space="preserve">in </w:t>
            </w:r>
            <w:r w:rsidR="007C7C37" w:rsidRPr="003E0BBB">
              <w:rPr>
                <w:rFonts w:asciiTheme="majorHAnsi" w:hAnsiTheme="majorHAnsi" w:cstheme="majorHAnsi"/>
              </w:rPr>
              <w:t xml:space="preserve">and value </w:t>
            </w:r>
            <w:r w:rsidR="00B54F21" w:rsidRPr="003E0BBB">
              <w:rPr>
                <w:rFonts w:asciiTheme="majorHAnsi" w:hAnsiTheme="majorHAnsi" w:cstheme="majorHAnsi"/>
              </w:rPr>
              <w:t>kindness, respect and resilience</w:t>
            </w:r>
            <w:r w:rsidR="0021444C" w:rsidRPr="003E0BBB">
              <w:rPr>
                <w:rFonts w:asciiTheme="majorHAnsi" w:hAnsiTheme="majorHAnsi" w:cstheme="majorHAnsi"/>
              </w:rPr>
              <w:t xml:space="preserve">. Everyone is welcome here. Together we will </w:t>
            </w:r>
            <w:r w:rsidR="006951B3" w:rsidRPr="003E0BBB">
              <w:rPr>
                <w:rFonts w:asciiTheme="majorHAnsi" w:hAnsiTheme="majorHAnsi" w:cstheme="majorHAnsi"/>
              </w:rPr>
              <w:t xml:space="preserve">develop individual, unique characters </w:t>
            </w:r>
            <w:r w:rsidR="00B968FC" w:rsidRPr="003E0BBB">
              <w:rPr>
                <w:rFonts w:asciiTheme="majorHAnsi" w:hAnsiTheme="majorHAnsi" w:cstheme="majorHAnsi"/>
              </w:rPr>
              <w:t xml:space="preserve">who feel </w:t>
            </w:r>
            <w:r w:rsidR="00717575">
              <w:rPr>
                <w:rFonts w:asciiTheme="majorHAnsi" w:hAnsiTheme="majorHAnsi" w:cstheme="majorHAnsi"/>
              </w:rPr>
              <w:t xml:space="preserve">that </w:t>
            </w:r>
            <w:r w:rsidR="00B968FC" w:rsidRPr="003E0BBB">
              <w:rPr>
                <w:rFonts w:asciiTheme="majorHAnsi" w:hAnsiTheme="majorHAnsi" w:cstheme="majorHAnsi"/>
              </w:rPr>
              <w:t xml:space="preserve">they belong in our community. </w:t>
            </w:r>
          </w:p>
        </w:tc>
      </w:tr>
    </w:tbl>
    <w:p w14:paraId="0E76B39A" w14:textId="77777777" w:rsidR="003E6CEE" w:rsidRPr="003E6CEE" w:rsidRDefault="003E6CEE">
      <w:pPr>
        <w:rPr>
          <w:rFonts w:ascii="Arial Narrow" w:hAnsi="Arial Narrow"/>
        </w:rPr>
      </w:pPr>
    </w:p>
    <w:tbl>
      <w:tblPr>
        <w:tblStyle w:val="TableGrid"/>
        <w:tblW w:w="14176" w:type="dxa"/>
        <w:jc w:val="center"/>
        <w:tblLook w:val="04A0" w:firstRow="1" w:lastRow="0" w:firstColumn="1" w:lastColumn="0" w:noHBand="0" w:noVBand="1"/>
      </w:tblPr>
      <w:tblGrid>
        <w:gridCol w:w="2952"/>
        <w:gridCol w:w="2806"/>
        <w:gridCol w:w="2806"/>
        <w:gridCol w:w="2806"/>
        <w:gridCol w:w="2806"/>
      </w:tblGrid>
      <w:tr w:rsidR="00B74873" w:rsidRPr="003E6CEE" w14:paraId="5930B6B8" w14:textId="77777777" w:rsidTr="00A15A7E">
        <w:trPr>
          <w:jc w:val="center"/>
        </w:trPr>
        <w:tc>
          <w:tcPr>
            <w:tcW w:w="14176" w:type="dxa"/>
            <w:gridSpan w:val="5"/>
            <w:shd w:val="clear" w:color="auto" w:fill="EB897F"/>
          </w:tcPr>
          <w:p w14:paraId="01E0260A" w14:textId="281B00AC" w:rsidR="00B74873" w:rsidRPr="003E6CEE" w:rsidRDefault="00B74873" w:rsidP="000628F9">
            <w:pPr>
              <w:rPr>
                <w:rFonts w:ascii="Arial Narrow" w:hAnsi="Arial Narrow"/>
                <w:b/>
                <w:bCs/>
              </w:rPr>
            </w:pPr>
            <w:r w:rsidRPr="003E6CEE">
              <w:rPr>
                <w:rFonts w:ascii="Arial Narrow" w:hAnsi="Arial Narrow"/>
                <w:b/>
                <w:bCs/>
              </w:rPr>
              <w:t>Tier 2: Curriculum</w:t>
            </w:r>
          </w:p>
        </w:tc>
      </w:tr>
      <w:tr w:rsidR="009E71D0" w:rsidRPr="003E6CEE" w14:paraId="45301886" w14:textId="77777777" w:rsidTr="00A15A7E">
        <w:trPr>
          <w:jc w:val="center"/>
        </w:trPr>
        <w:tc>
          <w:tcPr>
            <w:tcW w:w="2952" w:type="dxa"/>
            <w:shd w:val="clear" w:color="auto" w:fill="EB897F"/>
          </w:tcPr>
          <w:p w14:paraId="6675CF8D" w14:textId="053F90C5" w:rsidR="009E71D0" w:rsidRPr="003E6CEE" w:rsidRDefault="009E71D0" w:rsidP="00624B18">
            <w:pPr>
              <w:jc w:val="center"/>
              <w:rPr>
                <w:rFonts w:ascii="Arial Narrow" w:hAnsi="Arial Narrow"/>
              </w:rPr>
            </w:pPr>
            <w:r w:rsidRPr="003E6CEE">
              <w:rPr>
                <w:rFonts w:ascii="Arial Narrow" w:hAnsi="Arial Narrow"/>
              </w:rPr>
              <w:t>Curriculum Design</w:t>
            </w:r>
          </w:p>
        </w:tc>
        <w:tc>
          <w:tcPr>
            <w:tcW w:w="2806" w:type="dxa"/>
            <w:shd w:val="clear" w:color="auto" w:fill="EB897F"/>
          </w:tcPr>
          <w:p w14:paraId="50A840CB" w14:textId="726B6E48" w:rsidR="009E71D0" w:rsidRPr="003E6CEE" w:rsidRDefault="0060161A" w:rsidP="00624B18">
            <w:pPr>
              <w:jc w:val="center"/>
              <w:rPr>
                <w:rFonts w:ascii="Arial Narrow" w:hAnsi="Arial Narrow"/>
              </w:rPr>
            </w:pPr>
            <w:r w:rsidRPr="003E6CEE">
              <w:rPr>
                <w:rFonts w:ascii="Arial Narrow" w:hAnsi="Arial Narrow"/>
              </w:rPr>
              <w:t>RSE</w:t>
            </w:r>
          </w:p>
        </w:tc>
        <w:tc>
          <w:tcPr>
            <w:tcW w:w="2806" w:type="dxa"/>
            <w:shd w:val="clear" w:color="auto" w:fill="EB897F"/>
          </w:tcPr>
          <w:p w14:paraId="61CA8D27" w14:textId="039E643E" w:rsidR="009E71D0" w:rsidRPr="003E6CEE" w:rsidRDefault="0060161A" w:rsidP="00624B18">
            <w:pPr>
              <w:jc w:val="center"/>
              <w:rPr>
                <w:rFonts w:ascii="Arial Narrow" w:hAnsi="Arial Narrow"/>
              </w:rPr>
            </w:pPr>
            <w:r w:rsidRPr="003E6CEE">
              <w:rPr>
                <w:rFonts w:ascii="Arial Narrow" w:hAnsi="Arial Narrow"/>
              </w:rPr>
              <w:t>PSHE</w:t>
            </w:r>
          </w:p>
        </w:tc>
        <w:tc>
          <w:tcPr>
            <w:tcW w:w="2806" w:type="dxa"/>
            <w:shd w:val="clear" w:color="auto" w:fill="EB897F"/>
          </w:tcPr>
          <w:p w14:paraId="3295F01A" w14:textId="5128F864" w:rsidR="009E71D0" w:rsidRPr="003E6CEE" w:rsidRDefault="00415A06" w:rsidP="00624B18">
            <w:pPr>
              <w:jc w:val="center"/>
              <w:rPr>
                <w:rFonts w:ascii="Arial Narrow" w:hAnsi="Arial Narrow"/>
              </w:rPr>
            </w:pPr>
            <w:r w:rsidRPr="003E6CEE">
              <w:rPr>
                <w:rFonts w:ascii="Arial Narrow" w:hAnsi="Arial Narrow"/>
              </w:rPr>
              <w:t>PE</w:t>
            </w:r>
          </w:p>
        </w:tc>
        <w:tc>
          <w:tcPr>
            <w:tcW w:w="2806" w:type="dxa"/>
            <w:shd w:val="clear" w:color="auto" w:fill="EB897F"/>
          </w:tcPr>
          <w:p w14:paraId="688B5B07" w14:textId="55EEDA58" w:rsidR="009E71D0" w:rsidRPr="003E6CEE" w:rsidRDefault="00415A06" w:rsidP="00624B18">
            <w:pPr>
              <w:jc w:val="center"/>
              <w:rPr>
                <w:rFonts w:ascii="Arial Narrow" w:hAnsi="Arial Narrow"/>
              </w:rPr>
            </w:pPr>
            <w:r w:rsidRPr="003E6CEE">
              <w:rPr>
                <w:rFonts w:ascii="Arial Narrow" w:hAnsi="Arial Narrow"/>
              </w:rPr>
              <w:t>Computing</w:t>
            </w:r>
          </w:p>
        </w:tc>
      </w:tr>
      <w:tr w:rsidR="00910FF7" w:rsidRPr="003E6CEE" w14:paraId="4F97641D" w14:textId="77777777" w:rsidTr="00A15A7E">
        <w:trPr>
          <w:jc w:val="center"/>
        </w:trPr>
        <w:tc>
          <w:tcPr>
            <w:tcW w:w="2952" w:type="dxa"/>
          </w:tcPr>
          <w:p w14:paraId="0E6FC726" w14:textId="5C48C314" w:rsidR="00BA2196" w:rsidRPr="00F6519B" w:rsidRDefault="00582DF2" w:rsidP="00BA2196">
            <w:pPr>
              <w:rPr>
                <w:rFonts w:asciiTheme="majorHAnsi" w:hAnsiTheme="majorHAnsi" w:cstheme="majorHAnsi"/>
                <w:sz w:val="20"/>
                <w:szCs w:val="20"/>
              </w:rPr>
            </w:pPr>
            <w:r w:rsidRPr="00F6519B">
              <w:rPr>
                <w:rFonts w:asciiTheme="majorHAnsi" w:hAnsiTheme="majorHAnsi" w:cstheme="majorHAnsi"/>
                <w:sz w:val="20"/>
                <w:szCs w:val="20"/>
              </w:rPr>
              <w:t>A range of teaching and learning techniques are used to ensure</w:t>
            </w:r>
            <w:r w:rsidR="00BA2196" w:rsidRPr="00F6519B">
              <w:rPr>
                <w:rFonts w:asciiTheme="majorHAnsi" w:hAnsiTheme="majorHAnsi" w:cstheme="majorHAnsi"/>
                <w:sz w:val="20"/>
                <w:szCs w:val="20"/>
              </w:rPr>
              <w:t xml:space="preserve"> learning enables pupils to have the opportunity to work independently and collaboratively and think in different ways. </w:t>
            </w:r>
          </w:p>
          <w:p w14:paraId="7137B1A0" w14:textId="77777777" w:rsidR="00BA2196" w:rsidRPr="00F6519B" w:rsidRDefault="00BA2196" w:rsidP="00BA2196">
            <w:pPr>
              <w:rPr>
                <w:rFonts w:asciiTheme="majorHAnsi" w:hAnsiTheme="majorHAnsi" w:cstheme="majorHAnsi"/>
                <w:sz w:val="20"/>
                <w:szCs w:val="20"/>
              </w:rPr>
            </w:pPr>
          </w:p>
          <w:p w14:paraId="0DB5195C" w14:textId="0E631EB6" w:rsidR="00F0080F" w:rsidRPr="00F6519B" w:rsidRDefault="00BA2196" w:rsidP="00BA2196">
            <w:pPr>
              <w:rPr>
                <w:rFonts w:asciiTheme="majorHAnsi" w:hAnsiTheme="majorHAnsi" w:cstheme="majorHAnsi"/>
                <w:sz w:val="20"/>
                <w:szCs w:val="20"/>
              </w:rPr>
            </w:pPr>
            <w:r w:rsidRPr="00F6519B">
              <w:rPr>
                <w:rFonts w:asciiTheme="majorHAnsi" w:hAnsiTheme="majorHAnsi" w:cstheme="majorHAnsi"/>
                <w:sz w:val="20"/>
                <w:szCs w:val="20"/>
              </w:rPr>
              <w:t>The</w:t>
            </w:r>
            <w:r w:rsidR="000C27DA" w:rsidRPr="00F6519B">
              <w:rPr>
                <w:rFonts w:asciiTheme="majorHAnsi" w:hAnsiTheme="majorHAnsi" w:cstheme="majorHAnsi"/>
                <w:sz w:val="20"/>
                <w:szCs w:val="20"/>
              </w:rPr>
              <w:t xml:space="preserve"> history and geography</w:t>
            </w:r>
            <w:r w:rsidRPr="00F6519B">
              <w:rPr>
                <w:rFonts w:asciiTheme="majorHAnsi" w:hAnsiTheme="majorHAnsi" w:cstheme="majorHAnsi"/>
                <w:sz w:val="20"/>
                <w:szCs w:val="20"/>
              </w:rPr>
              <w:t xml:space="preserve"> curriculum </w:t>
            </w:r>
            <w:proofErr w:type="gramStart"/>
            <w:r w:rsidRPr="00F6519B">
              <w:rPr>
                <w:rFonts w:asciiTheme="majorHAnsi" w:hAnsiTheme="majorHAnsi" w:cstheme="majorHAnsi"/>
                <w:sz w:val="20"/>
                <w:szCs w:val="20"/>
              </w:rPr>
              <w:t>is</w:t>
            </w:r>
            <w:proofErr w:type="gramEnd"/>
            <w:r w:rsidRPr="00F6519B">
              <w:rPr>
                <w:rFonts w:asciiTheme="majorHAnsi" w:hAnsiTheme="majorHAnsi" w:cstheme="majorHAnsi"/>
                <w:sz w:val="20"/>
                <w:szCs w:val="20"/>
              </w:rPr>
              <w:t xml:space="preserve"> designed to enable children to make sense of their locality leading to an understanding of the wider world and their place within it. </w:t>
            </w:r>
          </w:p>
          <w:p w14:paraId="004EF10F" w14:textId="77777777" w:rsidR="00F0080F" w:rsidRPr="00F6519B" w:rsidRDefault="00F0080F" w:rsidP="00BA2196">
            <w:pPr>
              <w:rPr>
                <w:rFonts w:asciiTheme="majorHAnsi" w:hAnsiTheme="majorHAnsi" w:cstheme="majorHAnsi"/>
                <w:sz w:val="20"/>
                <w:szCs w:val="20"/>
              </w:rPr>
            </w:pPr>
          </w:p>
          <w:p w14:paraId="00A64981" w14:textId="39716F01" w:rsidR="00BA2196" w:rsidRPr="00F6519B" w:rsidRDefault="00705E82" w:rsidP="00BA2196">
            <w:pPr>
              <w:rPr>
                <w:rFonts w:asciiTheme="majorHAnsi" w:hAnsiTheme="majorHAnsi" w:cstheme="majorHAnsi"/>
                <w:sz w:val="20"/>
                <w:szCs w:val="20"/>
              </w:rPr>
            </w:pPr>
            <w:r w:rsidRPr="00F6519B">
              <w:rPr>
                <w:rFonts w:asciiTheme="majorHAnsi" w:hAnsiTheme="majorHAnsi" w:cstheme="majorHAnsi"/>
                <w:sz w:val="20"/>
                <w:szCs w:val="20"/>
              </w:rPr>
              <w:t>C</w:t>
            </w:r>
            <w:r w:rsidR="00BA2196" w:rsidRPr="00F6519B">
              <w:rPr>
                <w:rFonts w:asciiTheme="majorHAnsi" w:hAnsiTheme="majorHAnsi" w:cstheme="majorHAnsi"/>
                <w:sz w:val="20"/>
                <w:szCs w:val="20"/>
              </w:rPr>
              <w:t xml:space="preserve">ultural capital </w:t>
            </w:r>
            <w:r w:rsidRPr="00F6519B">
              <w:rPr>
                <w:rFonts w:asciiTheme="majorHAnsi" w:hAnsiTheme="majorHAnsi" w:cstheme="majorHAnsi"/>
                <w:sz w:val="20"/>
                <w:szCs w:val="20"/>
              </w:rPr>
              <w:t xml:space="preserve">is woven through the </w:t>
            </w:r>
            <w:r w:rsidR="00657304" w:rsidRPr="00F6519B">
              <w:rPr>
                <w:rFonts w:asciiTheme="majorHAnsi" w:hAnsiTheme="majorHAnsi" w:cstheme="majorHAnsi"/>
                <w:sz w:val="20"/>
                <w:szCs w:val="20"/>
              </w:rPr>
              <w:t xml:space="preserve">curriculum </w:t>
            </w:r>
            <w:r w:rsidR="00BA2196" w:rsidRPr="00F6519B">
              <w:rPr>
                <w:rFonts w:asciiTheme="majorHAnsi" w:hAnsiTheme="majorHAnsi" w:cstheme="majorHAnsi"/>
                <w:sz w:val="20"/>
                <w:szCs w:val="20"/>
              </w:rPr>
              <w:t>to know and understand different cultures, faiths and communities, developing their tolerance, acceptance and emotional intelligence.</w:t>
            </w:r>
            <w:r w:rsidR="00A703A8" w:rsidRPr="00F6519B">
              <w:rPr>
                <w:rFonts w:asciiTheme="majorHAnsi" w:hAnsiTheme="majorHAnsi" w:cstheme="majorHAnsi"/>
                <w:sz w:val="20"/>
                <w:szCs w:val="20"/>
              </w:rPr>
              <w:t xml:space="preserve"> </w:t>
            </w:r>
          </w:p>
          <w:p w14:paraId="065E8F71" w14:textId="77777777" w:rsidR="00BA2196" w:rsidRPr="00F6519B" w:rsidRDefault="00BA2196" w:rsidP="00BA2196">
            <w:pPr>
              <w:rPr>
                <w:rFonts w:asciiTheme="majorHAnsi" w:hAnsiTheme="majorHAnsi" w:cstheme="majorHAnsi"/>
                <w:sz w:val="20"/>
                <w:szCs w:val="20"/>
              </w:rPr>
            </w:pPr>
          </w:p>
          <w:p w14:paraId="74B190A8" w14:textId="77777777" w:rsidR="00BA2196" w:rsidRPr="00F6519B" w:rsidRDefault="00BA2196" w:rsidP="00BA2196">
            <w:pPr>
              <w:rPr>
                <w:rFonts w:asciiTheme="majorHAnsi" w:hAnsiTheme="majorHAnsi" w:cstheme="majorHAnsi"/>
                <w:sz w:val="20"/>
                <w:szCs w:val="20"/>
              </w:rPr>
            </w:pPr>
            <w:r w:rsidRPr="00F6519B">
              <w:rPr>
                <w:rFonts w:asciiTheme="majorHAnsi" w:hAnsiTheme="majorHAnsi" w:cstheme="majorHAnsi"/>
                <w:sz w:val="20"/>
                <w:szCs w:val="20"/>
              </w:rPr>
              <w:t>The curriculum has appropriate challenge to provide the opportunity for pupils to build resilience.</w:t>
            </w:r>
          </w:p>
          <w:p w14:paraId="3B1696C9" w14:textId="77777777" w:rsidR="00911633" w:rsidRPr="00F6519B" w:rsidRDefault="00911633" w:rsidP="00BA2196">
            <w:pPr>
              <w:rPr>
                <w:rFonts w:asciiTheme="majorHAnsi" w:hAnsiTheme="majorHAnsi" w:cstheme="majorHAnsi"/>
                <w:sz w:val="20"/>
                <w:szCs w:val="20"/>
              </w:rPr>
            </w:pPr>
          </w:p>
          <w:p w14:paraId="54AC57C2" w14:textId="04B4FA58" w:rsidR="00911633" w:rsidRPr="00F6519B" w:rsidRDefault="00D74ADF" w:rsidP="00BA2196">
            <w:pPr>
              <w:rPr>
                <w:rFonts w:asciiTheme="majorHAnsi" w:hAnsiTheme="majorHAnsi" w:cstheme="majorHAnsi"/>
                <w:sz w:val="20"/>
                <w:szCs w:val="20"/>
              </w:rPr>
            </w:pPr>
            <w:r w:rsidRPr="00F6519B">
              <w:rPr>
                <w:rFonts w:asciiTheme="majorHAnsi" w:hAnsiTheme="majorHAnsi" w:cstheme="majorHAnsi"/>
                <w:sz w:val="20"/>
                <w:szCs w:val="20"/>
              </w:rPr>
              <w:lastRenderedPageBreak/>
              <w:t xml:space="preserve">Voice21 development supports </w:t>
            </w:r>
            <w:r w:rsidR="00500F21" w:rsidRPr="00F6519B">
              <w:rPr>
                <w:rFonts w:asciiTheme="majorHAnsi" w:hAnsiTheme="majorHAnsi" w:cstheme="majorHAnsi"/>
                <w:sz w:val="20"/>
                <w:szCs w:val="20"/>
              </w:rPr>
              <w:t>children</w:t>
            </w:r>
            <w:r w:rsidR="00717575">
              <w:rPr>
                <w:rFonts w:asciiTheme="majorHAnsi" w:hAnsiTheme="majorHAnsi" w:cstheme="majorHAnsi"/>
                <w:sz w:val="20"/>
                <w:szCs w:val="20"/>
              </w:rPr>
              <w:t>’s</w:t>
            </w:r>
            <w:r w:rsidR="00500F21" w:rsidRPr="00F6519B">
              <w:rPr>
                <w:rFonts w:asciiTheme="majorHAnsi" w:hAnsiTheme="majorHAnsi" w:cstheme="majorHAnsi"/>
                <w:sz w:val="20"/>
                <w:szCs w:val="20"/>
              </w:rPr>
              <w:t xml:space="preserve"> oracy skills, enabling them to communicate effectively.</w:t>
            </w:r>
          </w:p>
          <w:p w14:paraId="79A49C48" w14:textId="77777777" w:rsidR="00C204A8" w:rsidRPr="00F6519B" w:rsidRDefault="00C204A8" w:rsidP="00C204A8">
            <w:pPr>
              <w:rPr>
                <w:rFonts w:asciiTheme="majorHAnsi" w:hAnsiTheme="majorHAnsi" w:cstheme="majorHAnsi"/>
              </w:rPr>
            </w:pPr>
          </w:p>
          <w:p w14:paraId="3CF575CF" w14:textId="0F12B042" w:rsidR="00622557" w:rsidRPr="00F6519B" w:rsidRDefault="00622557" w:rsidP="00F6519B">
            <w:pPr>
              <w:rPr>
                <w:rFonts w:asciiTheme="majorHAnsi" w:hAnsiTheme="majorHAnsi" w:cstheme="majorHAnsi"/>
                <w:sz w:val="20"/>
                <w:szCs w:val="20"/>
              </w:rPr>
            </w:pPr>
          </w:p>
        </w:tc>
        <w:tc>
          <w:tcPr>
            <w:tcW w:w="2806" w:type="dxa"/>
          </w:tcPr>
          <w:p w14:paraId="0F9DC315" w14:textId="77777777" w:rsidR="0092721A" w:rsidRPr="00F6519B" w:rsidRDefault="0092721A" w:rsidP="0092721A">
            <w:pPr>
              <w:rPr>
                <w:rFonts w:asciiTheme="majorHAnsi" w:hAnsiTheme="majorHAnsi" w:cstheme="majorHAnsi"/>
                <w:sz w:val="20"/>
                <w:szCs w:val="20"/>
              </w:rPr>
            </w:pPr>
            <w:r w:rsidRPr="00F6519B">
              <w:rPr>
                <w:rFonts w:asciiTheme="majorHAnsi" w:hAnsiTheme="majorHAnsi" w:cstheme="majorHAnsi"/>
                <w:sz w:val="20"/>
                <w:szCs w:val="20"/>
              </w:rPr>
              <w:lastRenderedPageBreak/>
              <w:t xml:space="preserve">The RSE Curriculum embodies emotional intelligence through every aspect that is taught. </w:t>
            </w:r>
          </w:p>
          <w:p w14:paraId="3251C4C9" w14:textId="77777777" w:rsidR="0092721A" w:rsidRPr="00F6519B" w:rsidRDefault="0092721A" w:rsidP="0092721A">
            <w:pPr>
              <w:rPr>
                <w:rFonts w:asciiTheme="majorHAnsi" w:hAnsiTheme="majorHAnsi" w:cstheme="majorHAnsi"/>
                <w:sz w:val="20"/>
                <w:szCs w:val="20"/>
              </w:rPr>
            </w:pPr>
          </w:p>
          <w:p w14:paraId="05F729CA" w14:textId="77777777" w:rsidR="0092721A" w:rsidRPr="00F6519B" w:rsidRDefault="0092721A" w:rsidP="0092721A">
            <w:pPr>
              <w:rPr>
                <w:rFonts w:asciiTheme="majorHAnsi" w:hAnsiTheme="majorHAnsi" w:cstheme="majorHAnsi"/>
                <w:sz w:val="20"/>
                <w:szCs w:val="20"/>
              </w:rPr>
            </w:pPr>
            <w:r w:rsidRPr="00F6519B">
              <w:rPr>
                <w:rFonts w:asciiTheme="majorHAnsi" w:hAnsiTheme="majorHAnsi" w:cstheme="majorHAnsi"/>
                <w:sz w:val="20"/>
                <w:szCs w:val="20"/>
              </w:rPr>
              <w:t xml:space="preserve">It provides children with the knowledge of the physical and emotional changes pupils experience as they progress into adulthood. This equips the pupils with the resilience to deal with the changes that lie ahead. </w:t>
            </w:r>
          </w:p>
          <w:p w14:paraId="760AEAE5" w14:textId="77777777" w:rsidR="0092721A" w:rsidRPr="00F6519B" w:rsidRDefault="0092721A" w:rsidP="0092721A">
            <w:pPr>
              <w:rPr>
                <w:rFonts w:asciiTheme="majorHAnsi" w:hAnsiTheme="majorHAnsi" w:cstheme="majorHAnsi"/>
                <w:sz w:val="20"/>
                <w:szCs w:val="20"/>
              </w:rPr>
            </w:pPr>
          </w:p>
          <w:p w14:paraId="1BE23C18" w14:textId="77777777" w:rsidR="0092721A" w:rsidRPr="00F6519B" w:rsidRDefault="0092721A" w:rsidP="0092721A">
            <w:pPr>
              <w:rPr>
                <w:rFonts w:asciiTheme="majorHAnsi" w:hAnsiTheme="majorHAnsi" w:cstheme="majorHAnsi"/>
                <w:sz w:val="20"/>
                <w:szCs w:val="20"/>
              </w:rPr>
            </w:pPr>
            <w:r w:rsidRPr="00F6519B">
              <w:rPr>
                <w:rFonts w:asciiTheme="majorHAnsi" w:hAnsiTheme="majorHAnsi" w:cstheme="majorHAnsi"/>
                <w:sz w:val="20"/>
                <w:szCs w:val="20"/>
              </w:rPr>
              <w:t xml:space="preserve">It empowers children to have the emotional intelligence to ensure that all relationships are respectful, safe and consensual, recognising actions and words that are both appropriate and inappropriate. </w:t>
            </w:r>
          </w:p>
          <w:p w14:paraId="51282395" w14:textId="77777777" w:rsidR="0092721A" w:rsidRPr="00F6519B" w:rsidRDefault="0092721A" w:rsidP="0092721A">
            <w:pPr>
              <w:rPr>
                <w:rFonts w:asciiTheme="majorHAnsi" w:hAnsiTheme="majorHAnsi" w:cstheme="majorHAnsi"/>
                <w:sz w:val="20"/>
                <w:szCs w:val="20"/>
              </w:rPr>
            </w:pPr>
          </w:p>
          <w:p w14:paraId="0BE9F42F" w14:textId="77777777" w:rsidR="0092721A" w:rsidRPr="00F6519B" w:rsidRDefault="0092721A" w:rsidP="0092721A">
            <w:pPr>
              <w:rPr>
                <w:rFonts w:asciiTheme="majorHAnsi" w:hAnsiTheme="majorHAnsi" w:cstheme="majorHAnsi"/>
                <w:sz w:val="20"/>
                <w:szCs w:val="20"/>
              </w:rPr>
            </w:pPr>
            <w:r w:rsidRPr="00F6519B">
              <w:rPr>
                <w:rFonts w:asciiTheme="majorHAnsi" w:hAnsiTheme="majorHAnsi" w:cstheme="majorHAnsi"/>
                <w:sz w:val="20"/>
                <w:szCs w:val="20"/>
              </w:rPr>
              <w:t xml:space="preserve">The curriculum disrupts the dominant narrative and promotes, represents and celebrates our communities, society and stories through positive awareness and </w:t>
            </w:r>
            <w:r w:rsidRPr="00F6519B">
              <w:rPr>
                <w:rFonts w:asciiTheme="majorHAnsi" w:hAnsiTheme="majorHAnsi" w:cstheme="majorHAnsi"/>
                <w:sz w:val="20"/>
                <w:szCs w:val="20"/>
              </w:rPr>
              <w:lastRenderedPageBreak/>
              <w:t>acceptance of different types of families.</w:t>
            </w:r>
          </w:p>
          <w:p w14:paraId="2FB56C7A" w14:textId="77777777" w:rsidR="00910FF7" w:rsidRPr="00F6519B" w:rsidRDefault="00910FF7" w:rsidP="00624B18">
            <w:pPr>
              <w:jc w:val="center"/>
              <w:rPr>
                <w:rFonts w:asciiTheme="majorHAnsi" w:hAnsiTheme="majorHAnsi" w:cstheme="majorHAnsi"/>
              </w:rPr>
            </w:pPr>
          </w:p>
        </w:tc>
        <w:tc>
          <w:tcPr>
            <w:tcW w:w="2806" w:type="dxa"/>
          </w:tcPr>
          <w:p w14:paraId="41B7A412" w14:textId="3EA79517" w:rsidR="00F56928" w:rsidRPr="00F6519B" w:rsidRDefault="00F56928" w:rsidP="00F56928">
            <w:pPr>
              <w:rPr>
                <w:rFonts w:asciiTheme="majorHAnsi" w:hAnsiTheme="majorHAnsi" w:cstheme="majorHAnsi"/>
                <w:sz w:val="20"/>
                <w:szCs w:val="20"/>
              </w:rPr>
            </w:pPr>
            <w:r w:rsidRPr="00F6519B">
              <w:rPr>
                <w:rFonts w:asciiTheme="majorHAnsi" w:hAnsiTheme="majorHAnsi" w:cstheme="majorHAnsi"/>
                <w:sz w:val="20"/>
                <w:szCs w:val="20"/>
              </w:rPr>
              <w:lastRenderedPageBreak/>
              <w:t xml:space="preserve">PSHE evolves a child’s sense of caring, respectful and safe relationships as well as expanding their awareness of physical health and wellbeing. </w:t>
            </w:r>
          </w:p>
          <w:p w14:paraId="6CA1D60C" w14:textId="77777777" w:rsidR="00F56928" w:rsidRPr="00F6519B" w:rsidRDefault="00F56928" w:rsidP="00F56928">
            <w:pPr>
              <w:rPr>
                <w:rFonts w:asciiTheme="majorHAnsi" w:hAnsiTheme="majorHAnsi" w:cstheme="majorHAnsi"/>
                <w:sz w:val="20"/>
                <w:szCs w:val="20"/>
              </w:rPr>
            </w:pPr>
          </w:p>
          <w:p w14:paraId="179D6A58" w14:textId="54B7128E" w:rsidR="00F56928" w:rsidRPr="00F6519B" w:rsidRDefault="006E6D38" w:rsidP="00F56928">
            <w:pPr>
              <w:rPr>
                <w:rFonts w:asciiTheme="majorHAnsi" w:hAnsiTheme="majorHAnsi" w:cstheme="majorHAnsi"/>
                <w:sz w:val="20"/>
                <w:szCs w:val="20"/>
              </w:rPr>
            </w:pPr>
            <w:r w:rsidRPr="00F6519B">
              <w:rPr>
                <w:rFonts w:asciiTheme="majorHAnsi" w:hAnsiTheme="majorHAnsi" w:cstheme="majorHAnsi"/>
                <w:sz w:val="20"/>
                <w:szCs w:val="20"/>
              </w:rPr>
              <w:t>Jigsaw</w:t>
            </w:r>
            <w:r w:rsidR="00F56928" w:rsidRPr="00F6519B">
              <w:rPr>
                <w:rFonts w:asciiTheme="majorHAnsi" w:hAnsiTheme="majorHAnsi" w:cstheme="majorHAnsi"/>
                <w:sz w:val="20"/>
                <w:szCs w:val="20"/>
              </w:rPr>
              <w:t xml:space="preserve"> focusses on children’s strengths and their character traits helping them to deal with complex situations that may occur. </w:t>
            </w:r>
          </w:p>
          <w:p w14:paraId="6D3087A5" w14:textId="77777777" w:rsidR="003809A2" w:rsidRPr="00F6519B" w:rsidRDefault="003809A2" w:rsidP="00F56928">
            <w:pPr>
              <w:rPr>
                <w:rFonts w:asciiTheme="majorHAnsi" w:hAnsiTheme="majorHAnsi" w:cstheme="majorHAnsi"/>
                <w:sz w:val="20"/>
                <w:szCs w:val="20"/>
              </w:rPr>
            </w:pPr>
          </w:p>
          <w:p w14:paraId="26FFAAD3" w14:textId="0DB59C27" w:rsidR="00F56928" w:rsidRPr="00F6519B" w:rsidRDefault="003809A2" w:rsidP="00F56928">
            <w:pPr>
              <w:rPr>
                <w:rFonts w:asciiTheme="majorHAnsi" w:hAnsiTheme="majorHAnsi" w:cstheme="majorHAnsi"/>
                <w:sz w:val="20"/>
                <w:szCs w:val="20"/>
              </w:rPr>
            </w:pPr>
            <w:r w:rsidRPr="00F6519B">
              <w:rPr>
                <w:rFonts w:asciiTheme="majorHAnsi" w:hAnsiTheme="majorHAnsi" w:cstheme="majorHAnsi"/>
                <w:sz w:val="20"/>
                <w:szCs w:val="20"/>
              </w:rPr>
              <w:t>Jigsaw</w:t>
            </w:r>
            <w:r w:rsidR="00F56928" w:rsidRPr="00F6519B">
              <w:rPr>
                <w:rFonts w:asciiTheme="majorHAnsi" w:hAnsiTheme="majorHAnsi" w:cstheme="majorHAnsi"/>
                <w:sz w:val="20"/>
                <w:szCs w:val="20"/>
              </w:rPr>
              <w:t xml:space="preserve"> helps promote social and emotional intelligence by growing their ability to label and understand a range of emotions and supporting their development of social awareness, self-regulation, responsible decision making and relationship skills. </w:t>
            </w:r>
          </w:p>
          <w:p w14:paraId="3949231D" w14:textId="77777777" w:rsidR="00F56928" w:rsidRPr="00F6519B" w:rsidRDefault="00F56928" w:rsidP="00F56928">
            <w:pPr>
              <w:rPr>
                <w:rFonts w:asciiTheme="majorHAnsi" w:hAnsiTheme="majorHAnsi" w:cstheme="majorHAnsi"/>
                <w:sz w:val="20"/>
                <w:szCs w:val="20"/>
              </w:rPr>
            </w:pPr>
          </w:p>
          <w:p w14:paraId="32C6594D" w14:textId="77777777" w:rsidR="00910FF7" w:rsidRPr="00F6519B" w:rsidRDefault="007477CC" w:rsidP="00615728">
            <w:pPr>
              <w:rPr>
                <w:rFonts w:asciiTheme="majorHAnsi" w:hAnsiTheme="majorHAnsi" w:cstheme="majorHAnsi"/>
                <w:sz w:val="20"/>
                <w:szCs w:val="20"/>
              </w:rPr>
            </w:pPr>
            <w:r w:rsidRPr="00F6519B">
              <w:rPr>
                <w:rFonts w:asciiTheme="majorHAnsi" w:hAnsiTheme="majorHAnsi" w:cstheme="majorHAnsi"/>
                <w:sz w:val="20"/>
                <w:szCs w:val="20"/>
              </w:rPr>
              <w:t>Jigsaw</w:t>
            </w:r>
            <w:r w:rsidR="00615728" w:rsidRPr="00F6519B">
              <w:rPr>
                <w:rFonts w:asciiTheme="majorHAnsi" w:hAnsiTheme="majorHAnsi" w:cstheme="majorHAnsi"/>
                <w:sz w:val="20"/>
                <w:szCs w:val="20"/>
              </w:rPr>
              <w:t xml:space="preserve"> supports children to</w:t>
            </w:r>
            <w:r w:rsidR="00F56928" w:rsidRPr="00F6519B">
              <w:rPr>
                <w:rFonts w:asciiTheme="majorHAnsi" w:hAnsiTheme="majorHAnsi" w:cstheme="majorHAnsi"/>
                <w:sz w:val="20"/>
                <w:szCs w:val="20"/>
              </w:rPr>
              <w:t xml:space="preserve"> build resilience and </w:t>
            </w:r>
            <w:r w:rsidR="00EB5546" w:rsidRPr="00F6519B">
              <w:rPr>
                <w:rFonts w:asciiTheme="majorHAnsi" w:hAnsiTheme="majorHAnsi" w:cstheme="majorHAnsi"/>
                <w:sz w:val="20"/>
                <w:szCs w:val="20"/>
              </w:rPr>
              <w:t>independence promoting</w:t>
            </w:r>
            <w:r w:rsidR="00F7222C" w:rsidRPr="00F6519B">
              <w:rPr>
                <w:rFonts w:asciiTheme="majorHAnsi" w:hAnsiTheme="majorHAnsi" w:cstheme="majorHAnsi"/>
                <w:sz w:val="20"/>
                <w:szCs w:val="20"/>
              </w:rPr>
              <w:t xml:space="preserve"> </w:t>
            </w:r>
            <w:r w:rsidR="00F56928" w:rsidRPr="00F6519B">
              <w:rPr>
                <w:rFonts w:asciiTheme="majorHAnsi" w:hAnsiTheme="majorHAnsi" w:cstheme="majorHAnsi"/>
                <w:sz w:val="20"/>
                <w:szCs w:val="20"/>
              </w:rPr>
              <w:t xml:space="preserve">coping mechanisms, including breathing exercise for </w:t>
            </w:r>
            <w:r w:rsidR="00F56928" w:rsidRPr="00F6519B">
              <w:rPr>
                <w:rFonts w:asciiTheme="majorHAnsi" w:hAnsiTheme="majorHAnsi" w:cstheme="majorHAnsi"/>
                <w:sz w:val="20"/>
                <w:szCs w:val="20"/>
              </w:rPr>
              <w:lastRenderedPageBreak/>
              <w:t>coregulation leading into self-regulation.</w:t>
            </w:r>
          </w:p>
          <w:p w14:paraId="72743C25" w14:textId="77777777" w:rsidR="00D735D5" w:rsidRDefault="00D735D5" w:rsidP="00615728">
            <w:pPr>
              <w:rPr>
                <w:rFonts w:asciiTheme="majorHAnsi" w:hAnsiTheme="majorHAnsi" w:cstheme="majorHAnsi"/>
                <w:sz w:val="20"/>
                <w:szCs w:val="20"/>
              </w:rPr>
            </w:pPr>
          </w:p>
          <w:p w14:paraId="774B2E4B" w14:textId="64BAEF1E" w:rsidR="00593708" w:rsidRPr="00F6519B" w:rsidRDefault="00593708" w:rsidP="00615728">
            <w:pPr>
              <w:rPr>
                <w:rFonts w:asciiTheme="majorHAnsi" w:hAnsiTheme="majorHAnsi" w:cstheme="majorHAnsi"/>
                <w:sz w:val="20"/>
                <w:szCs w:val="20"/>
              </w:rPr>
            </w:pPr>
            <w:r w:rsidRPr="00F6519B">
              <w:rPr>
                <w:rFonts w:asciiTheme="majorHAnsi" w:hAnsiTheme="majorHAnsi" w:cstheme="majorHAnsi"/>
                <w:sz w:val="20"/>
                <w:szCs w:val="20"/>
              </w:rPr>
              <w:t xml:space="preserve">School </w:t>
            </w:r>
            <w:r w:rsidR="00B71ABC" w:rsidRPr="00F6519B">
              <w:rPr>
                <w:rFonts w:asciiTheme="majorHAnsi" w:hAnsiTheme="majorHAnsi" w:cstheme="majorHAnsi"/>
                <w:sz w:val="20"/>
                <w:szCs w:val="20"/>
              </w:rPr>
              <w:t>visits</w:t>
            </w:r>
            <w:r w:rsidRPr="00F6519B">
              <w:rPr>
                <w:rFonts w:asciiTheme="majorHAnsi" w:hAnsiTheme="majorHAnsi" w:cstheme="majorHAnsi"/>
                <w:sz w:val="20"/>
                <w:szCs w:val="20"/>
              </w:rPr>
              <w:t xml:space="preserve"> to</w:t>
            </w:r>
            <w:r w:rsidR="007F73A7" w:rsidRPr="00F6519B">
              <w:rPr>
                <w:rFonts w:asciiTheme="majorHAnsi" w:hAnsiTheme="majorHAnsi" w:cstheme="majorHAnsi"/>
                <w:sz w:val="20"/>
                <w:szCs w:val="20"/>
              </w:rPr>
              <w:t>/from the local library</w:t>
            </w:r>
            <w:r w:rsidR="00D735D5">
              <w:rPr>
                <w:rFonts w:asciiTheme="majorHAnsi" w:hAnsiTheme="majorHAnsi" w:cstheme="majorHAnsi"/>
                <w:sz w:val="20"/>
                <w:szCs w:val="20"/>
              </w:rPr>
              <w:t>,</w:t>
            </w:r>
            <w:r w:rsidRPr="00F6519B">
              <w:rPr>
                <w:rFonts w:asciiTheme="majorHAnsi" w:hAnsiTheme="majorHAnsi" w:cstheme="majorHAnsi"/>
                <w:sz w:val="20"/>
                <w:szCs w:val="20"/>
              </w:rPr>
              <w:t xml:space="preserve"> crucial crew</w:t>
            </w:r>
            <w:r w:rsidR="005B1F5D" w:rsidRPr="00F6519B">
              <w:rPr>
                <w:rFonts w:asciiTheme="majorHAnsi" w:hAnsiTheme="majorHAnsi" w:cstheme="majorHAnsi"/>
                <w:sz w:val="20"/>
                <w:szCs w:val="20"/>
              </w:rPr>
              <w:t xml:space="preserve">, </w:t>
            </w:r>
            <w:r w:rsidR="006A2E88" w:rsidRPr="00F6519B">
              <w:rPr>
                <w:rFonts w:asciiTheme="majorHAnsi" w:hAnsiTheme="majorHAnsi" w:cstheme="majorHAnsi"/>
                <w:sz w:val="20"/>
                <w:szCs w:val="20"/>
              </w:rPr>
              <w:t xml:space="preserve">swimming lessons </w:t>
            </w:r>
            <w:r w:rsidR="00D735D5">
              <w:rPr>
                <w:rFonts w:asciiTheme="majorHAnsi" w:hAnsiTheme="majorHAnsi" w:cstheme="majorHAnsi"/>
                <w:sz w:val="20"/>
                <w:szCs w:val="20"/>
              </w:rPr>
              <w:t xml:space="preserve">and </w:t>
            </w:r>
            <w:r w:rsidR="006A2E88" w:rsidRPr="00F6519B">
              <w:rPr>
                <w:rFonts w:asciiTheme="majorHAnsi" w:hAnsiTheme="majorHAnsi" w:cstheme="majorHAnsi"/>
                <w:sz w:val="20"/>
                <w:szCs w:val="20"/>
              </w:rPr>
              <w:t>residential</w:t>
            </w:r>
            <w:r w:rsidR="00D735D5">
              <w:rPr>
                <w:rFonts w:asciiTheme="majorHAnsi" w:hAnsiTheme="majorHAnsi" w:cstheme="majorHAnsi"/>
                <w:sz w:val="20"/>
                <w:szCs w:val="20"/>
              </w:rPr>
              <w:t xml:space="preserve"> trip all support this area</w:t>
            </w:r>
          </w:p>
          <w:p w14:paraId="07596727" w14:textId="77777777" w:rsidR="00EA1320" w:rsidRPr="00F6519B" w:rsidRDefault="00EA1320" w:rsidP="00615728">
            <w:pPr>
              <w:rPr>
                <w:rFonts w:asciiTheme="majorHAnsi" w:hAnsiTheme="majorHAnsi" w:cstheme="majorHAnsi"/>
                <w:sz w:val="20"/>
                <w:szCs w:val="20"/>
              </w:rPr>
            </w:pPr>
          </w:p>
          <w:p w14:paraId="5E0F5BD6" w14:textId="5553D724" w:rsidR="00EA1320" w:rsidRPr="00F6519B" w:rsidRDefault="00EA1320" w:rsidP="00615728">
            <w:pPr>
              <w:rPr>
                <w:rFonts w:asciiTheme="majorHAnsi" w:hAnsiTheme="majorHAnsi" w:cstheme="majorHAnsi"/>
                <w:sz w:val="20"/>
                <w:szCs w:val="20"/>
              </w:rPr>
            </w:pPr>
            <w:r w:rsidRPr="00F6519B">
              <w:rPr>
                <w:rFonts w:asciiTheme="majorHAnsi" w:hAnsiTheme="majorHAnsi" w:cstheme="majorHAnsi"/>
                <w:sz w:val="20"/>
                <w:szCs w:val="20"/>
              </w:rPr>
              <w:t xml:space="preserve">Wider opportunities facilitated </w:t>
            </w:r>
            <w:r w:rsidR="00E92FEC" w:rsidRPr="00F6519B">
              <w:rPr>
                <w:rFonts w:asciiTheme="majorHAnsi" w:hAnsiTheme="majorHAnsi" w:cstheme="majorHAnsi"/>
                <w:sz w:val="20"/>
                <w:szCs w:val="20"/>
              </w:rPr>
              <w:t>though</w:t>
            </w:r>
            <w:r w:rsidRPr="00F6519B">
              <w:rPr>
                <w:rFonts w:asciiTheme="majorHAnsi" w:hAnsiTheme="majorHAnsi" w:cstheme="majorHAnsi"/>
                <w:sz w:val="20"/>
                <w:szCs w:val="20"/>
              </w:rPr>
              <w:t xml:space="preserve"> </w:t>
            </w:r>
            <w:r w:rsidR="0036105B" w:rsidRPr="00F6519B">
              <w:rPr>
                <w:rFonts w:asciiTheme="majorHAnsi" w:hAnsiTheme="majorHAnsi" w:cstheme="majorHAnsi"/>
                <w:sz w:val="20"/>
                <w:szCs w:val="20"/>
              </w:rPr>
              <w:t>extra-curricular</w:t>
            </w:r>
            <w:r w:rsidRPr="00F6519B">
              <w:rPr>
                <w:rFonts w:asciiTheme="majorHAnsi" w:hAnsiTheme="majorHAnsi" w:cstheme="majorHAnsi"/>
                <w:sz w:val="20"/>
                <w:szCs w:val="20"/>
              </w:rPr>
              <w:t xml:space="preserve"> activities, </w:t>
            </w:r>
            <w:r w:rsidR="00E92FEC" w:rsidRPr="00F6519B">
              <w:rPr>
                <w:rFonts w:asciiTheme="majorHAnsi" w:hAnsiTheme="majorHAnsi" w:cstheme="majorHAnsi"/>
                <w:sz w:val="20"/>
                <w:szCs w:val="20"/>
              </w:rPr>
              <w:t>b</w:t>
            </w:r>
            <w:r w:rsidRPr="00F6519B">
              <w:rPr>
                <w:rFonts w:asciiTheme="majorHAnsi" w:hAnsiTheme="majorHAnsi" w:cstheme="majorHAnsi"/>
                <w:sz w:val="20"/>
                <w:szCs w:val="20"/>
              </w:rPr>
              <w:t xml:space="preserve">reakfast </w:t>
            </w:r>
            <w:r w:rsidR="00600000" w:rsidRPr="00F6519B">
              <w:rPr>
                <w:rFonts w:asciiTheme="majorHAnsi" w:hAnsiTheme="majorHAnsi" w:cstheme="majorHAnsi"/>
                <w:sz w:val="20"/>
                <w:szCs w:val="20"/>
              </w:rPr>
              <w:t>club, lunchtime</w:t>
            </w:r>
            <w:r w:rsidRPr="00F6519B">
              <w:rPr>
                <w:rFonts w:asciiTheme="majorHAnsi" w:hAnsiTheme="majorHAnsi" w:cstheme="majorHAnsi"/>
                <w:sz w:val="20"/>
                <w:szCs w:val="20"/>
              </w:rPr>
              <w:t xml:space="preserve"> choices</w:t>
            </w:r>
            <w:r w:rsidR="00E92FEC" w:rsidRPr="00F6519B">
              <w:rPr>
                <w:rFonts w:asciiTheme="majorHAnsi" w:hAnsiTheme="majorHAnsi" w:cstheme="majorHAnsi"/>
                <w:sz w:val="20"/>
                <w:szCs w:val="20"/>
              </w:rPr>
              <w:t>/</w:t>
            </w:r>
            <w:r w:rsidRPr="00F6519B">
              <w:rPr>
                <w:rFonts w:asciiTheme="majorHAnsi" w:hAnsiTheme="majorHAnsi" w:cstheme="majorHAnsi"/>
                <w:sz w:val="20"/>
                <w:szCs w:val="20"/>
              </w:rPr>
              <w:t>activities</w:t>
            </w:r>
            <w:r w:rsidR="00E92FEC" w:rsidRPr="00F6519B">
              <w:rPr>
                <w:rFonts w:asciiTheme="majorHAnsi" w:hAnsiTheme="majorHAnsi" w:cstheme="majorHAnsi"/>
                <w:sz w:val="20"/>
                <w:szCs w:val="20"/>
              </w:rPr>
              <w:t xml:space="preserve"> and </w:t>
            </w:r>
            <w:r w:rsidR="0036105B" w:rsidRPr="00F6519B">
              <w:rPr>
                <w:rFonts w:asciiTheme="majorHAnsi" w:hAnsiTheme="majorHAnsi" w:cstheme="majorHAnsi"/>
                <w:sz w:val="20"/>
                <w:szCs w:val="20"/>
              </w:rPr>
              <w:t>collaborative</w:t>
            </w:r>
            <w:r w:rsidR="00E92FEC" w:rsidRPr="00F6519B">
              <w:rPr>
                <w:rFonts w:asciiTheme="majorHAnsi" w:hAnsiTheme="majorHAnsi" w:cstheme="majorHAnsi"/>
                <w:sz w:val="20"/>
                <w:szCs w:val="20"/>
              </w:rPr>
              <w:t xml:space="preserve"> community based after school provision.</w:t>
            </w:r>
          </w:p>
        </w:tc>
        <w:tc>
          <w:tcPr>
            <w:tcW w:w="2806" w:type="dxa"/>
          </w:tcPr>
          <w:p w14:paraId="5E308A1D" w14:textId="5AB4B97F" w:rsidR="00E35B57" w:rsidRPr="00F6519B" w:rsidRDefault="00E35B57" w:rsidP="00E35B57">
            <w:pPr>
              <w:rPr>
                <w:rFonts w:asciiTheme="majorHAnsi" w:hAnsiTheme="majorHAnsi" w:cstheme="majorHAnsi"/>
                <w:color w:val="040C28"/>
                <w:sz w:val="20"/>
                <w:szCs w:val="20"/>
              </w:rPr>
            </w:pPr>
            <w:r w:rsidRPr="00F6519B">
              <w:rPr>
                <w:rFonts w:asciiTheme="majorHAnsi" w:hAnsiTheme="majorHAnsi" w:cstheme="majorHAnsi"/>
                <w:color w:val="202124"/>
                <w:sz w:val="20"/>
                <w:szCs w:val="20"/>
                <w:shd w:val="clear" w:color="auto" w:fill="FFFFFF"/>
              </w:rPr>
              <w:lastRenderedPageBreak/>
              <w:t>Our PE curriculum</w:t>
            </w:r>
            <w:r w:rsidR="00EB5546" w:rsidRPr="00F6519B">
              <w:rPr>
                <w:rFonts w:asciiTheme="majorHAnsi" w:hAnsiTheme="majorHAnsi" w:cstheme="majorHAnsi"/>
                <w:color w:val="202124"/>
                <w:sz w:val="20"/>
                <w:szCs w:val="20"/>
                <w:shd w:val="clear" w:color="auto" w:fill="FFFFFF"/>
              </w:rPr>
              <w:t xml:space="preserve"> (Real PE)</w:t>
            </w:r>
            <w:r w:rsidRPr="00F6519B">
              <w:rPr>
                <w:rFonts w:asciiTheme="majorHAnsi" w:hAnsiTheme="majorHAnsi" w:cstheme="majorHAnsi"/>
                <w:color w:val="202124"/>
                <w:sz w:val="20"/>
                <w:szCs w:val="20"/>
                <w:shd w:val="clear" w:color="auto" w:fill="FFFFFF"/>
              </w:rPr>
              <w:t xml:space="preserve"> is designed to foster pupils’ resilience levels through </w:t>
            </w:r>
            <w:r w:rsidRPr="00F6519B">
              <w:rPr>
                <w:rFonts w:asciiTheme="majorHAnsi" w:hAnsiTheme="majorHAnsi" w:cstheme="majorHAnsi"/>
                <w:color w:val="040C28"/>
                <w:sz w:val="20"/>
                <w:szCs w:val="20"/>
              </w:rPr>
              <w:t>controlled exposure to manageable challenges or stresses.</w:t>
            </w:r>
          </w:p>
          <w:p w14:paraId="072F6024" w14:textId="77777777" w:rsidR="00E35B57" w:rsidRPr="00F6519B" w:rsidRDefault="00E35B57" w:rsidP="00E35B57">
            <w:pPr>
              <w:rPr>
                <w:rFonts w:asciiTheme="majorHAnsi" w:hAnsiTheme="majorHAnsi" w:cstheme="majorHAnsi"/>
                <w:sz w:val="20"/>
                <w:szCs w:val="20"/>
              </w:rPr>
            </w:pPr>
          </w:p>
          <w:p w14:paraId="3F88043E" w14:textId="172F03C0" w:rsidR="00E35B57" w:rsidRPr="00F6519B" w:rsidRDefault="0053432D" w:rsidP="00E35B57">
            <w:pPr>
              <w:rPr>
                <w:rFonts w:asciiTheme="majorHAnsi" w:hAnsiTheme="majorHAnsi" w:cstheme="majorHAnsi"/>
                <w:sz w:val="20"/>
                <w:szCs w:val="20"/>
              </w:rPr>
            </w:pPr>
            <w:r w:rsidRPr="00F6519B">
              <w:rPr>
                <w:rFonts w:asciiTheme="majorHAnsi" w:hAnsiTheme="majorHAnsi" w:cstheme="majorHAnsi"/>
                <w:sz w:val="20"/>
                <w:szCs w:val="20"/>
              </w:rPr>
              <w:t xml:space="preserve">The engagement of PE professionals </w:t>
            </w:r>
            <w:r w:rsidR="00BE6E3B" w:rsidRPr="00F6519B">
              <w:rPr>
                <w:rFonts w:asciiTheme="majorHAnsi" w:hAnsiTheme="majorHAnsi" w:cstheme="majorHAnsi"/>
                <w:sz w:val="20"/>
                <w:szCs w:val="20"/>
              </w:rPr>
              <w:t>throughout the year</w:t>
            </w:r>
            <w:r w:rsidR="00E35B57" w:rsidRPr="00F6519B">
              <w:rPr>
                <w:rFonts w:asciiTheme="majorHAnsi" w:hAnsiTheme="majorHAnsi" w:cstheme="majorHAnsi"/>
                <w:sz w:val="20"/>
                <w:szCs w:val="20"/>
              </w:rPr>
              <w:t xml:space="preserve">, develops aspiration for children </w:t>
            </w:r>
            <w:r w:rsidR="00BE6E3B" w:rsidRPr="00F6519B">
              <w:rPr>
                <w:rFonts w:asciiTheme="majorHAnsi" w:hAnsiTheme="majorHAnsi" w:cstheme="majorHAnsi"/>
                <w:sz w:val="20"/>
                <w:szCs w:val="20"/>
              </w:rPr>
              <w:t xml:space="preserve">and a connection to a </w:t>
            </w:r>
            <w:r w:rsidR="00E35B57" w:rsidRPr="00F6519B">
              <w:rPr>
                <w:rFonts w:asciiTheme="majorHAnsi" w:hAnsiTheme="majorHAnsi" w:cstheme="majorHAnsi"/>
                <w:sz w:val="20"/>
                <w:szCs w:val="20"/>
              </w:rPr>
              <w:t>wider community.</w:t>
            </w:r>
          </w:p>
          <w:p w14:paraId="60179D15" w14:textId="77777777" w:rsidR="00E35B57" w:rsidRPr="00F6519B" w:rsidRDefault="00E35B57" w:rsidP="00E35B57">
            <w:pPr>
              <w:rPr>
                <w:rFonts w:asciiTheme="majorHAnsi" w:hAnsiTheme="majorHAnsi" w:cstheme="majorHAnsi"/>
                <w:sz w:val="20"/>
                <w:szCs w:val="20"/>
              </w:rPr>
            </w:pPr>
          </w:p>
          <w:p w14:paraId="04F21150" w14:textId="77777777" w:rsidR="00E35B57" w:rsidRPr="00F6519B" w:rsidRDefault="00E35B57" w:rsidP="00E35B57">
            <w:pPr>
              <w:rPr>
                <w:rFonts w:asciiTheme="majorHAnsi" w:hAnsiTheme="majorHAnsi" w:cstheme="majorHAnsi"/>
                <w:color w:val="202124"/>
                <w:sz w:val="20"/>
                <w:szCs w:val="20"/>
                <w:shd w:val="clear" w:color="auto" w:fill="FFFFFF"/>
              </w:rPr>
            </w:pPr>
            <w:r w:rsidRPr="00F6519B">
              <w:rPr>
                <w:rFonts w:asciiTheme="majorHAnsi" w:hAnsiTheme="majorHAnsi" w:cstheme="majorHAnsi"/>
                <w:color w:val="202124"/>
                <w:sz w:val="20"/>
                <w:szCs w:val="20"/>
                <w:shd w:val="clear" w:color="auto" w:fill="FFFFFF"/>
              </w:rPr>
              <w:t>PE encourages communication, interaction and collaboration. This can be </w:t>
            </w:r>
            <w:r w:rsidRPr="00F6519B">
              <w:rPr>
                <w:rFonts w:asciiTheme="majorHAnsi" w:hAnsiTheme="majorHAnsi" w:cstheme="majorHAnsi"/>
                <w:color w:val="040C28"/>
                <w:sz w:val="20"/>
                <w:szCs w:val="20"/>
              </w:rPr>
              <w:t>through self-confidence, empathy and understanding by encouraging children to work together and support each other</w:t>
            </w:r>
            <w:r w:rsidRPr="00F6519B">
              <w:rPr>
                <w:rFonts w:asciiTheme="majorHAnsi" w:hAnsiTheme="majorHAnsi" w:cstheme="majorHAnsi"/>
                <w:color w:val="202124"/>
                <w:sz w:val="20"/>
                <w:szCs w:val="20"/>
                <w:shd w:val="clear" w:color="auto" w:fill="FFFFFF"/>
              </w:rPr>
              <w:t>.</w:t>
            </w:r>
          </w:p>
          <w:p w14:paraId="558EE601" w14:textId="77777777" w:rsidR="00E35B57" w:rsidRPr="00F6519B" w:rsidRDefault="00E35B57" w:rsidP="00E35B57">
            <w:pPr>
              <w:rPr>
                <w:rFonts w:asciiTheme="majorHAnsi" w:hAnsiTheme="majorHAnsi" w:cstheme="majorHAnsi"/>
                <w:sz w:val="20"/>
                <w:szCs w:val="20"/>
              </w:rPr>
            </w:pPr>
          </w:p>
          <w:p w14:paraId="31A5EB34" w14:textId="77777777" w:rsidR="00910FF7" w:rsidRPr="00F6519B" w:rsidRDefault="00E35B57" w:rsidP="00EB5546">
            <w:pPr>
              <w:rPr>
                <w:rFonts w:asciiTheme="majorHAnsi" w:hAnsiTheme="majorHAnsi" w:cstheme="majorHAnsi"/>
                <w:color w:val="202124"/>
                <w:sz w:val="20"/>
                <w:szCs w:val="20"/>
                <w:shd w:val="clear" w:color="auto" w:fill="FFFFFF"/>
              </w:rPr>
            </w:pPr>
            <w:r w:rsidRPr="00F6519B">
              <w:rPr>
                <w:rFonts w:asciiTheme="majorHAnsi" w:hAnsiTheme="majorHAnsi" w:cstheme="majorHAnsi"/>
                <w:color w:val="202124"/>
                <w:sz w:val="20"/>
                <w:szCs w:val="20"/>
                <w:shd w:val="clear" w:color="auto" w:fill="FFFFFF"/>
              </w:rPr>
              <w:t>In PE children will be encouraged to develop their independence </w:t>
            </w:r>
            <w:r w:rsidRPr="00F6519B">
              <w:rPr>
                <w:rFonts w:asciiTheme="majorHAnsi" w:hAnsiTheme="majorHAnsi" w:cstheme="majorHAnsi"/>
                <w:color w:val="040C28"/>
                <w:sz w:val="20"/>
                <w:szCs w:val="20"/>
              </w:rPr>
              <w:t>through the setting of individual goals to improve their performance, physical ability and mental well-</w:t>
            </w:r>
            <w:r w:rsidRPr="00F6519B">
              <w:rPr>
                <w:rFonts w:asciiTheme="majorHAnsi" w:hAnsiTheme="majorHAnsi" w:cstheme="majorHAnsi"/>
                <w:color w:val="040C28"/>
                <w:sz w:val="20"/>
                <w:szCs w:val="20"/>
              </w:rPr>
              <w:lastRenderedPageBreak/>
              <w:t>being</w:t>
            </w:r>
            <w:r w:rsidRPr="00F6519B">
              <w:rPr>
                <w:rFonts w:asciiTheme="majorHAnsi" w:hAnsiTheme="majorHAnsi" w:cstheme="majorHAnsi"/>
                <w:color w:val="202124"/>
                <w:sz w:val="20"/>
                <w:szCs w:val="20"/>
                <w:shd w:val="clear" w:color="auto" w:fill="FFFFFF"/>
              </w:rPr>
              <w:t>. This will develop children's motivation and self-esteem.</w:t>
            </w:r>
          </w:p>
          <w:p w14:paraId="50AB0FC5" w14:textId="77777777" w:rsidR="00B13239" w:rsidRPr="00F6519B" w:rsidRDefault="00B13239" w:rsidP="00EB5546">
            <w:pPr>
              <w:rPr>
                <w:rFonts w:asciiTheme="majorHAnsi" w:hAnsiTheme="majorHAnsi" w:cstheme="majorHAnsi"/>
                <w:color w:val="202124"/>
                <w:sz w:val="20"/>
                <w:szCs w:val="20"/>
                <w:shd w:val="clear" w:color="auto" w:fill="FFFFFF"/>
              </w:rPr>
            </w:pPr>
          </w:p>
          <w:p w14:paraId="44BE328F" w14:textId="77777777" w:rsidR="00B13239" w:rsidRPr="00F6519B" w:rsidRDefault="00B13239" w:rsidP="00EB5546">
            <w:pPr>
              <w:rPr>
                <w:rFonts w:asciiTheme="majorHAnsi" w:hAnsiTheme="majorHAnsi" w:cstheme="majorHAnsi"/>
                <w:color w:val="202124"/>
                <w:sz w:val="20"/>
                <w:szCs w:val="20"/>
                <w:shd w:val="clear" w:color="auto" w:fill="FFFFFF"/>
              </w:rPr>
            </w:pPr>
            <w:r w:rsidRPr="00F6519B">
              <w:rPr>
                <w:rFonts w:asciiTheme="majorHAnsi" w:hAnsiTheme="majorHAnsi" w:cstheme="majorHAnsi"/>
                <w:color w:val="202124"/>
                <w:sz w:val="20"/>
                <w:szCs w:val="20"/>
                <w:shd w:val="clear" w:color="auto" w:fill="FFFFFF"/>
              </w:rPr>
              <w:t xml:space="preserve">Engagement and participation in trust and </w:t>
            </w:r>
            <w:r w:rsidR="007A51EB" w:rsidRPr="00F6519B">
              <w:rPr>
                <w:rFonts w:asciiTheme="majorHAnsi" w:hAnsiTheme="majorHAnsi" w:cstheme="majorHAnsi"/>
                <w:color w:val="202124"/>
                <w:sz w:val="20"/>
                <w:szCs w:val="20"/>
                <w:shd w:val="clear" w:color="auto" w:fill="FFFFFF"/>
              </w:rPr>
              <w:t xml:space="preserve">local sporting opportunities enhance collaboration, communication and team work. </w:t>
            </w:r>
          </w:p>
          <w:p w14:paraId="3F4E4538" w14:textId="77777777" w:rsidR="0026738E" w:rsidRPr="00F6519B" w:rsidRDefault="0026738E" w:rsidP="00EB5546">
            <w:pPr>
              <w:rPr>
                <w:rFonts w:asciiTheme="majorHAnsi" w:hAnsiTheme="majorHAnsi" w:cstheme="majorHAnsi"/>
                <w:color w:val="202124"/>
                <w:sz w:val="20"/>
                <w:szCs w:val="20"/>
                <w:shd w:val="clear" w:color="auto" w:fill="FFFFFF"/>
              </w:rPr>
            </w:pPr>
          </w:p>
          <w:p w14:paraId="0E430094" w14:textId="3B8B3595" w:rsidR="00D735D5" w:rsidRPr="00D735D5" w:rsidRDefault="0026738E" w:rsidP="00EB5546">
            <w:pPr>
              <w:rPr>
                <w:rFonts w:asciiTheme="majorHAnsi" w:hAnsiTheme="majorHAnsi" w:cstheme="majorHAnsi"/>
                <w:color w:val="202124"/>
                <w:sz w:val="20"/>
                <w:szCs w:val="20"/>
                <w:shd w:val="clear" w:color="auto" w:fill="FFFFFF"/>
              </w:rPr>
            </w:pPr>
            <w:r w:rsidRPr="00F6519B">
              <w:rPr>
                <w:rFonts w:asciiTheme="majorHAnsi" w:hAnsiTheme="majorHAnsi" w:cstheme="majorHAnsi"/>
                <w:color w:val="202124"/>
                <w:sz w:val="20"/>
                <w:szCs w:val="20"/>
                <w:shd w:val="clear" w:color="auto" w:fill="FFFFFF"/>
              </w:rPr>
              <w:t xml:space="preserve">Annual sports day and enhanced events </w:t>
            </w:r>
            <w:r w:rsidR="0069715F" w:rsidRPr="00F6519B">
              <w:rPr>
                <w:rFonts w:asciiTheme="majorHAnsi" w:hAnsiTheme="majorHAnsi" w:cstheme="majorHAnsi"/>
                <w:color w:val="202124"/>
                <w:sz w:val="20"/>
                <w:szCs w:val="20"/>
                <w:shd w:val="clear" w:color="auto" w:fill="FFFFFF"/>
              </w:rPr>
              <w:t>through</w:t>
            </w:r>
            <w:r w:rsidRPr="00F6519B">
              <w:rPr>
                <w:rFonts w:asciiTheme="majorHAnsi" w:hAnsiTheme="majorHAnsi" w:cstheme="majorHAnsi"/>
                <w:color w:val="202124"/>
                <w:sz w:val="20"/>
                <w:szCs w:val="20"/>
                <w:shd w:val="clear" w:color="auto" w:fill="FFFFFF"/>
              </w:rPr>
              <w:t xml:space="preserve"> the year, </w:t>
            </w:r>
            <w:r w:rsidR="0069715F" w:rsidRPr="00F6519B">
              <w:rPr>
                <w:rFonts w:asciiTheme="majorHAnsi" w:hAnsiTheme="majorHAnsi" w:cstheme="majorHAnsi"/>
                <w:color w:val="202124"/>
                <w:sz w:val="20"/>
                <w:szCs w:val="20"/>
                <w:shd w:val="clear" w:color="auto" w:fill="FFFFFF"/>
              </w:rPr>
              <w:t>e.g.</w:t>
            </w:r>
            <w:r w:rsidRPr="00F6519B">
              <w:rPr>
                <w:rFonts w:asciiTheme="majorHAnsi" w:hAnsiTheme="majorHAnsi" w:cstheme="majorHAnsi"/>
                <w:color w:val="202124"/>
                <w:sz w:val="20"/>
                <w:szCs w:val="20"/>
                <w:shd w:val="clear" w:color="auto" w:fill="FFFFFF"/>
              </w:rPr>
              <w:t xml:space="preserve">, </w:t>
            </w:r>
            <w:r w:rsidR="00600000" w:rsidRPr="00F6519B">
              <w:rPr>
                <w:rFonts w:asciiTheme="majorHAnsi" w:hAnsiTheme="majorHAnsi" w:cstheme="majorHAnsi"/>
                <w:color w:val="202124"/>
                <w:sz w:val="20"/>
                <w:szCs w:val="20"/>
                <w:shd w:val="clear" w:color="auto" w:fill="FFFFFF"/>
              </w:rPr>
              <w:t>Wi</w:t>
            </w:r>
            <w:r w:rsidR="00600000">
              <w:rPr>
                <w:rFonts w:asciiTheme="majorHAnsi" w:hAnsiTheme="majorHAnsi" w:cstheme="majorHAnsi"/>
                <w:color w:val="202124"/>
                <w:sz w:val="20"/>
                <w:szCs w:val="20"/>
                <w:shd w:val="clear" w:color="auto" w:fill="FFFFFF"/>
              </w:rPr>
              <w:t>m</w:t>
            </w:r>
            <w:r w:rsidR="00600000" w:rsidRPr="00F6519B">
              <w:rPr>
                <w:rFonts w:asciiTheme="majorHAnsi" w:hAnsiTheme="majorHAnsi" w:cstheme="majorHAnsi"/>
                <w:color w:val="202124"/>
                <w:sz w:val="20"/>
                <w:szCs w:val="20"/>
                <w:shd w:val="clear" w:color="auto" w:fill="FFFFFF"/>
              </w:rPr>
              <w:t>bledon</w:t>
            </w:r>
            <w:r w:rsidRPr="00F6519B">
              <w:rPr>
                <w:rFonts w:asciiTheme="majorHAnsi" w:hAnsiTheme="majorHAnsi" w:cstheme="majorHAnsi"/>
                <w:color w:val="202124"/>
                <w:sz w:val="20"/>
                <w:szCs w:val="20"/>
                <w:shd w:val="clear" w:color="auto" w:fill="FFFFFF"/>
              </w:rPr>
              <w:t xml:space="preserve"> picnic. </w:t>
            </w:r>
          </w:p>
        </w:tc>
        <w:tc>
          <w:tcPr>
            <w:tcW w:w="2806" w:type="dxa"/>
          </w:tcPr>
          <w:p w14:paraId="1B96C40D" w14:textId="77777777" w:rsidR="000C21F7" w:rsidRPr="00F6519B" w:rsidRDefault="000C21F7" w:rsidP="000C21F7">
            <w:pPr>
              <w:rPr>
                <w:rFonts w:asciiTheme="majorHAnsi" w:hAnsiTheme="majorHAnsi" w:cstheme="majorHAnsi"/>
                <w:sz w:val="20"/>
                <w:szCs w:val="20"/>
              </w:rPr>
            </w:pPr>
            <w:r w:rsidRPr="00F6519B">
              <w:rPr>
                <w:rFonts w:asciiTheme="majorHAnsi" w:hAnsiTheme="majorHAnsi" w:cstheme="majorHAnsi"/>
                <w:sz w:val="20"/>
                <w:szCs w:val="20"/>
              </w:rPr>
              <w:lastRenderedPageBreak/>
              <w:t>The Computing curriculum equips children with the resilience and emotional intelligence to engage with and adapt to an ever-changing technological world.</w:t>
            </w:r>
          </w:p>
          <w:p w14:paraId="01EBD8DB" w14:textId="77777777" w:rsidR="000C21F7" w:rsidRPr="00F6519B" w:rsidRDefault="000C21F7" w:rsidP="000C21F7">
            <w:pPr>
              <w:rPr>
                <w:rFonts w:asciiTheme="majorHAnsi" w:hAnsiTheme="majorHAnsi" w:cstheme="majorHAnsi"/>
                <w:sz w:val="20"/>
                <w:szCs w:val="20"/>
              </w:rPr>
            </w:pPr>
          </w:p>
          <w:p w14:paraId="4FEAEA87" w14:textId="77777777" w:rsidR="000C21F7" w:rsidRPr="00F6519B" w:rsidRDefault="000C21F7" w:rsidP="000C21F7">
            <w:pPr>
              <w:rPr>
                <w:rFonts w:asciiTheme="majorHAnsi" w:hAnsiTheme="majorHAnsi" w:cstheme="majorHAnsi"/>
                <w:sz w:val="20"/>
                <w:szCs w:val="20"/>
              </w:rPr>
            </w:pPr>
            <w:r w:rsidRPr="00F6519B">
              <w:rPr>
                <w:rFonts w:asciiTheme="majorHAnsi" w:hAnsiTheme="majorHAnsi" w:cstheme="majorHAnsi"/>
                <w:sz w:val="20"/>
                <w:szCs w:val="20"/>
              </w:rPr>
              <w:t>Our computing curriculum is designed to advance pupils independent skills in word processing, presentation design, programming, effective and safe internet searching and using the internet to communicate effectively with others.</w:t>
            </w:r>
          </w:p>
          <w:p w14:paraId="023413E4" w14:textId="77777777" w:rsidR="000C21F7" w:rsidRPr="00F6519B" w:rsidRDefault="000C21F7" w:rsidP="000C21F7">
            <w:pPr>
              <w:rPr>
                <w:rFonts w:asciiTheme="majorHAnsi" w:hAnsiTheme="majorHAnsi" w:cstheme="majorHAnsi"/>
                <w:sz w:val="20"/>
                <w:szCs w:val="20"/>
              </w:rPr>
            </w:pPr>
          </w:p>
          <w:p w14:paraId="22EBC9F4" w14:textId="77777777" w:rsidR="000C21F7" w:rsidRPr="00F6519B" w:rsidRDefault="000C21F7" w:rsidP="000C21F7">
            <w:pPr>
              <w:rPr>
                <w:rFonts w:asciiTheme="majorHAnsi" w:hAnsiTheme="majorHAnsi" w:cstheme="majorHAnsi"/>
                <w:sz w:val="20"/>
                <w:szCs w:val="20"/>
              </w:rPr>
            </w:pPr>
            <w:r w:rsidRPr="00F6519B">
              <w:rPr>
                <w:rFonts w:asciiTheme="majorHAnsi" w:hAnsiTheme="majorHAnsi" w:cstheme="majorHAnsi"/>
                <w:sz w:val="20"/>
                <w:szCs w:val="20"/>
              </w:rPr>
              <w:t xml:space="preserve">The online safety aspects of the computing curriculum develop emotional intelligence through creating and awareness of digital footprints, of what is appropriate to share and what is not appropriate to share online. </w:t>
            </w:r>
          </w:p>
          <w:p w14:paraId="4AAF4AFE" w14:textId="77777777" w:rsidR="000C21F7" w:rsidRPr="00F6519B" w:rsidRDefault="000C21F7" w:rsidP="002561BE">
            <w:pPr>
              <w:rPr>
                <w:rFonts w:asciiTheme="majorHAnsi" w:hAnsiTheme="majorHAnsi" w:cstheme="majorHAnsi"/>
                <w:sz w:val="20"/>
                <w:szCs w:val="20"/>
              </w:rPr>
            </w:pPr>
          </w:p>
          <w:p w14:paraId="3B79ED75" w14:textId="49ADC493" w:rsidR="00910FF7" w:rsidRPr="00F6519B" w:rsidRDefault="000C21F7" w:rsidP="002561BE">
            <w:pPr>
              <w:rPr>
                <w:rFonts w:asciiTheme="majorHAnsi" w:hAnsiTheme="majorHAnsi" w:cstheme="majorHAnsi"/>
              </w:rPr>
            </w:pPr>
            <w:r w:rsidRPr="00F6519B">
              <w:rPr>
                <w:rFonts w:asciiTheme="majorHAnsi" w:hAnsiTheme="majorHAnsi" w:cstheme="majorHAnsi"/>
                <w:sz w:val="20"/>
                <w:szCs w:val="20"/>
              </w:rPr>
              <w:lastRenderedPageBreak/>
              <w:t xml:space="preserve">The programming element of the computing curriculum develops teamwork, communication and pupil resilience through problem solving, </w:t>
            </w:r>
            <w:r w:rsidR="00C96D32" w:rsidRPr="00F6519B">
              <w:rPr>
                <w:rFonts w:asciiTheme="majorHAnsi" w:hAnsiTheme="majorHAnsi" w:cstheme="majorHAnsi"/>
                <w:sz w:val="20"/>
                <w:szCs w:val="20"/>
              </w:rPr>
              <w:t>trial</w:t>
            </w:r>
            <w:r w:rsidRPr="00F6519B">
              <w:rPr>
                <w:rFonts w:asciiTheme="majorHAnsi" w:hAnsiTheme="majorHAnsi" w:cstheme="majorHAnsi"/>
                <w:sz w:val="20"/>
                <w:szCs w:val="20"/>
              </w:rPr>
              <w:t xml:space="preserve"> and error and fine tuning for a specific outcome.</w:t>
            </w:r>
          </w:p>
        </w:tc>
      </w:tr>
      <w:tr w:rsidR="00415A06" w:rsidRPr="003E6CEE" w14:paraId="603516A8" w14:textId="77777777" w:rsidTr="00A15A7E">
        <w:trPr>
          <w:jc w:val="center"/>
        </w:trPr>
        <w:tc>
          <w:tcPr>
            <w:tcW w:w="2952" w:type="dxa"/>
            <w:shd w:val="clear" w:color="auto" w:fill="EB897F"/>
          </w:tcPr>
          <w:p w14:paraId="05D3FCB4" w14:textId="5D2AF328" w:rsidR="00415A06" w:rsidRPr="003E6CEE" w:rsidRDefault="009D2827" w:rsidP="00624B18">
            <w:pPr>
              <w:jc w:val="center"/>
              <w:rPr>
                <w:rFonts w:ascii="Arial Narrow" w:hAnsi="Arial Narrow"/>
              </w:rPr>
            </w:pPr>
            <w:r w:rsidRPr="003E6CEE">
              <w:rPr>
                <w:rFonts w:ascii="Arial Narrow" w:hAnsi="Arial Narrow"/>
              </w:rPr>
              <w:lastRenderedPageBreak/>
              <w:t>RE</w:t>
            </w:r>
          </w:p>
        </w:tc>
        <w:tc>
          <w:tcPr>
            <w:tcW w:w="2806" w:type="dxa"/>
            <w:shd w:val="clear" w:color="auto" w:fill="EB897F"/>
          </w:tcPr>
          <w:p w14:paraId="3092442F" w14:textId="14787352" w:rsidR="00415A06" w:rsidRPr="003E6CEE" w:rsidRDefault="00FA5E5A" w:rsidP="00624B18">
            <w:pPr>
              <w:jc w:val="center"/>
              <w:rPr>
                <w:rFonts w:ascii="Arial Narrow" w:hAnsi="Arial Narrow"/>
              </w:rPr>
            </w:pPr>
            <w:r w:rsidRPr="003E6CEE">
              <w:rPr>
                <w:rFonts w:ascii="Arial Narrow" w:hAnsi="Arial Narrow"/>
              </w:rPr>
              <w:t>Science</w:t>
            </w:r>
          </w:p>
        </w:tc>
        <w:tc>
          <w:tcPr>
            <w:tcW w:w="2806" w:type="dxa"/>
            <w:shd w:val="clear" w:color="auto" w:fill="EB897F"/>
          </w:tcPr>
          <w:p w14:paraId="764E7ACA" w14:textId="7A65DF43" w:rsidR="00415A06" w:rsidRPr="003E6CEE" w:rsidRDefault="00FA5E5A" w:rsidP="00624B18">
            <w:pPr>
              <w:jc w:val="center"/>
              <w:rPr>
                <w:rFonts w:ascii="Arial Narrow" w:hAnsi="Arial Narrow"/>
              </w:rPr>
            </w:pPr>
            <w:r w:rsidRPr="003E6CEE">
              <w:rPr>
                <w:rFonts w:ascii="Arial Narrow" w:hAnsi="Arial Narrow"/>
              </w:rPr>
              <w:t>Adaptive Teaching</w:t>
            </w:r>
          </w:p>
        </w:tc>
        <w:tc>
          <w:tcPr>
            <w:tcW w:w="2806" w:type="dxa"/>
            <w:shd w:val="clear" w:color="auto" w:fill="EB897F"/>
          </w:tcPr>
          <w:p w14:paraId="3BC98EAB" w14:textId="293A031A" w:rsidR="00415A06" w:rsidRPr="003E6CEE" w:rsidRDefault="00FA5E5A" w:rsidP="00624B18">
            <w:pPr>
              <w:jc w:val="center"/>
              <w:rPr>
                <w:rFonts w:ascii="Arial Narrow" w:hAnsi="Arial Narrow"/>
              </w:rPr>
            </w:pPr>
            <w:r w:rsidRPr="003E6CEE">
              <w:rPr>
                <w:rFonts w:ascii="Arial Narrow" w:hAnsi="Arial Narrow"/>
              </w:rPr>
              <w:t>Ready for next phase</w:t>
            </w:r>
          </w:p>
        </w:tc>
        <w:tc>
          <w:tcPr>
            <w:tcW w:w="2806" w:type="dxa"/>
            <w:shd w:val="clear" w:color="auto" w:fill="EB897F"/>
          </w:tcPr>
          <w:p w14:paraId="3E73168E" w14:textId="79AE2BC2" w:rsidR="00415A06" w:rsidRPr="003E6CEE" w:rsidRDefault="00FA5E5A" w:rsidP="00624B18">
            <w:pPr>
              <w:jc w:val="center"/>
              <w:rPr>
                <w:rFonts w:ascii="Arial Narrow" w:hAnsi="Arial Narrow"/>
              </w:rPr>
            </w:pPr>
            <w:r w:rsidRPr="003E6CEE">
              <w:rPr>
                <w:rFonts w:ascii="Arial Narrow" w:hAnsi="Arial Narrow"/>
              </w:rPr>
              <w:t>SMSC</w:t>
            </w:r>
          </w:p>
        </w:tc>
      </w:tr>
      <w:tr w:rsidR="00910FF7" w:rsidRPr="003E6CEE" w14:paraId="3E109C84" w14:textId="77777777" w:rsidTr="00A15A7E">
        <w:trPr>
          <w:jc w:val="center"/>
        </w:trPr>
        <w:tc>
          <w:tcPr>
            <w:tcW w:w="2952" w:type="dxa"/>
          </w:tcPr>
          <w:p w14:paraId="0E204903" w14:textId="6183AE2F" w:rsidR="00E274B9" w:rsidRPr="00F6519B" w:rsidRDefault="00FD18EE" w:rsidP="00E274B9">
            <w:pPr>
              <w:rPr>
                <w:rFonts w:asciiTheme="majorHAnsi" w:hAnsiTheme="majorHAnsi" w:cstheme="majorHAnsi"/>
                <w:sz w:val="20"/>
                <w:szCs w:val="20"/>
              </w:rPr>
            </w:pPr>
            <w:r w:rsidRPr="00F6519B">
              <w:rPr>
                <w:rFonts w:asciiTheme="majorHAnsi" w:hAnsiTheme="majorHAnsi" w:cstheme="majorHAnsi"/>
                <w:sz w:val="20"/>
                <w:szCs w:val="20"/>
              </w:rPr>
              <w:t xml:space="preserve">Emotional intelligence is embedded into every aspect of the RE curriculum. </w:t>
            </w:r>
            <w:r w:rsidR="00E274B9" w:rsidRPr="00F6519B">
              <w:rPr>
                <w:rFonts w:asciiTheme="majorHAnsi" w:hAnsiTheme="majorHAnsi" w:cstheme="majorHAnsi"/>
                <w:sz w:val="20"/>
                <w:szCs w:val="20"/>
              </w:rPr>
              <w:t xml:space="preserve">(Rotherham agreed syllabus) </w:t>
            </w:r>
          </w:p>
          <w:p w14:paraId="4AC5C0E5" w14:textId="77777777" w:rsidR="00E274B9" w:rsidRPr="00F6519B" w:rsidRDefault="00E274B9" w:rsidP="00E274B9">
            <w:pPr>
              <w:rPr>
                <w:rFonts w:asciiTheme="majorHAnsi" w:hAnsiTheme="majorHAnsi" w:cstheme="majorHAnsi"/>
                <w:sz w:val="20"/>
                <w:szCs w:val="20"/>
              </w:rPr>
            </w:pPr>
          </w:p>
          <w:p w14:paraId="38F8117A" w14:textId="0CDF736C" w:rsidR="00FD18EE" w:rsidRPr="00F6519B" w:rsidRDefault="00C76A1F" w:rsidP="00E274B9">
            <w:pPr>
              <w:rPr>
                <w:rFonts w:asciiTheme="majorHAnsi" w:hAnsiTheme="majorHAnsi" w:cstheme="majorHAnsi"/>
                <w:sz w:val="20"/>
                <w:szCs w:val="20"/>
              </w:rPr>
            </w:pPr>
            <w:r w:rsidRPr="00F6519B">
              <w:rPr>
                <w:rFonts w:asciiTheme="majorHAnsi" w:hAnsiTheme="majorHAnsi" w:cstheme="majorHAnsi"/>
                <w:sz w:val="20"/>
                <w:szCs w:val="20"/>
              </w:rPr>
              <w:t xml:space="preserve">The curriculum design </w:t>
            </w:r>
            <w:r w:rsidR="00563DE0" w:rsidRPr="00F6519B">
              <w:rPr>
                <w:rFonts w:asciiTheme="majorHAnsi" w:hAnsiTheme="majorHAnsi" w:cstheme="majorHAnsi"/>
                <w:sz w:val="20"/>
                <w:szCs w:val="20"/>
              </w:rPr>
              <w:t xml:space="preserve">supports children </w:t>
            </w:r>
            <w:r w:rsidR="00500F21" w:rsidRPr="00F6519B">
              <w:rPr>
                <w:rFonts w:asciiTheme="majorHAnsi" w:hAnsiTheme="majorHAnsi" w:cstheme="majorHAnsi"/>
                <w:sz w:val="20"/>
                <w:szCs w:val="20"/>
              </w:rPr>
              <w:t xml:space="preserve">to: </w:t>
            </w:r>
            <w:r w:rsidR="00563DE0" w:rsidRPr="00F6519B">
              <w:rPr>
                <w:rFonts w:asciiTheme="majorHAnsi" w:hAnsiTheme="majorHAnsi" w:cstheme="majorHAnsi"/>
                <w:sz w:val="20"/>
                <w:szCs w:val="20"/>
              </w:rPr>
              <w:t>k</w:t>
            </w:r>
            <w:r w:rsidR="00FD18EE" w:rsidRPr="00F6519B">
              <w:rPr>
                <w:rFonts w:asciiTheme="majorHAnsi" w:hAnsiTheme="majorHAnsi" w:cstheme="majorHAnsi"/>
                <w:sz w:val="20"/>
                <w:szCs w:val="20"/>
              </w:rPr>
              <w:t>now and understand a range of religions and world views</w:t>
            </w:r>
            <w:r w:rsidR="00D735D5">
              <w:rPr>
                <w:rFonts w:asciiTheme="majorHAnsi" w:hAnsiTheme="majorHAnsi" w:cstheme="majorHAnsi"/>
                <w:sz w:val="20"/>
                <w:szCs w:val="20"/>
              </w:rPr>
              <w:t>, e</w:t>
            </w:r>
            <w:r w:rsidR="00FD18EE" w:rsidRPr="00F6519B">
              <w:rPr>
                <w:rFonts w:asciiTheme="majorHAnsi" w:hAnsiTheme="majorHAnsi" w:cstheme="majorHAnsi"/>
                <w:sz w:val="20"/>
                <w:szCs w:val="20"/>
              </w:rPr>
              <w:t>xpress ideas and insights about the nature, significance and impact of religions and world views</w:t>
            </w:r>
            <w:r w:rsidR="00911633" w:rsidRPr="00F6519B">
              <w:rPr>
                <w:rFonts w:asciiTheme="majorHAnsi" w:hAnsiTheme="majorHAnsi" w:cstheme="majorHAnsi"/>
                <w:sz w:val="20"/>
                <w:szCs w:val="20"/>
              </w:rPr>
              <w:t xml:space="preserve"> and to g</w:t>
            </w:r>
            <w:r w:rsidR="00FD18EE" w:rsidRPr="00F6519B">
              <w:rPr>
                <w:rFonts w:asciiTheme="majorHAnsi" w:hAnsiTheme="majorHAnsi" w:cstheme="majorHAnsi"/>
                <w:sz w:val="20"/>
                <w:szCs w:val="20"/>
              </w:rPr>
              <w:t xml:space="preserve">ain and deploy the skills needed to engage seriously with religions and world views. </w:t>
            </w:r>
          </w:p>
          <w:p w14:paraId="1FC34712" w14:textId="77777777" w:rsidR="00FD18EE" w:rsidRPr="00F6519B" w:rsidRDefault="00FD18EE" w:rsidP="00FD18EE">
            <w:pPr>
              <w:rPr>
                <w:rFonts w:asciiTheme="majorHAnsi" w:hAnsiTheme="majorHAnsi" w:cstheme="majorHAnsi"/>
                <w:sz w:val="20"/>
                <w:szCs w:val="20"/>
              </w:rPr>
            </w:pPr>
          </w:p>
          <w:p w14:paraId="218A3789" w14:textId="5C69B0E4" w:rsidR="00FD18EE" w:rsidRPr="00F6519B" w:rsidRDefault="00FD18EE" w:rsidP="00FD18EE">
            <w:pPr>
              <w:rPr>
                <w:rFonts w:asciiTheme="majorHAnsi" w:hAnsiTheme="majorHAnsi" w:cstheme="majorHAnsi"/>
                <w:sz w:val="20"/>
                <w:szCs w:val="20"/>
              </w:rPr>
            </w:pPr>
            <w:r w:rsidRPr="00F6519B">
              <w:rPr>
                <w:rFonts w:asciiTheme="majorHAnsi" w:hAnsiTheme="majorHAnsi" w:cstheme="majorHAnsi"/>
                <w:sz w:val="20"/>
                <w:szCs w:val="20"/>
              </w:rPr>
              <w:t xml:space="preserve">Communication development plays a large role within this curriculum as pupils apprise varied dimensions of religion.  Children are given the opportunity to express their </w:t>
            </w:r>
            <w:r w:rsidRPr="00F6519B">
              <w:rPr>
                <w:rFonts w:asciiTheme="majorHAnsi" w:hAnsiTheme="majorHAnsi" w:cstheme="majorHAnsi"/>
                <w:sz w:val="20"/>
                <w:szCs w:val="20"/>
              </w:rPr>
              <w:lastRenderedPageBreak/>
              <w:t xml:space="preserve">personal reflections and critical responses to enquiries and teaching about identity, diversity meaning and value. </w:t>
            </w:r>
          </w:p>
          <w:p w14:paraId="32B93429" w14:textId="77777777" w:rsidR="00910FF7" w:rsidRPr="00F6519B" w:rsidRDefault="00910FF7" w:rsidP="00624B18">
            <w:pPr>
              <w:jc w:val="center"/>
              <w:rPr>
                <w:rFonts w:asciiTheme="majorHAnsi" w:hAnsiTheme="majorHAnsi" w:cstheme="majorHAnsi"/>
                <w:sz w:val="20"/>
                <w:szCs w:val="20"/>
              </w:rPr>
            </w:pPr>
          </w:p>
        </w:tc>
        <w:tc>
          <w:tcPr>
            <w:tcW w:w="2806" w:type="dxa"/>
          </w:tcPr>
          <w:p w14:paraId="0FD562D6" w14:textId="0FD6F08A" w:rsidR="002D0E7D" w:rsidRPr="00F6519B" w:rsidRDefault="002D0E7D" w:rsidP="002D0E7D">
            <w:pPr>
              <w:rPr>
                <w:rFonts w:asciiTheme="majorHAnsi" w:hAnsiTheme="majorHAnsi" w:cstheme="majorHAnsi"/>
                <w:sz w:val="20"/>
                <w:szCs w:val="20"/>
              </w:rPr>
            </w:pPr>
            <w:r w:rsidRPr="00F6519B">
              <w:rPr>
                <w:rFonts w:asciiTheme="majorHAnsi" w:hAnsiTheme="majorHAnsi" w:cstheme="majorHAnsi"/>
                <w:sz w:val="20"/>
                <w:szCs w:val="20"/>
              </w:rPr>
              <w:lastRenderedPageBreak/>
              <w:t xml:space="preserve">The </w:t>
            </w:r>
            <w:proofErr w:type="gramStart"/>
            <w:r w:rsidRPr="00F6519B">
              <w:rPr>
                <w:rFonts w:asciiTheme="majorHAnsi" w:hAnsiTheme="majorHAnsi" w:cstheme="majorHAnsi"/>
                <w:sz w:val="20"/>
                <w:szCs w:val="20"/>
              </w:rPr>
              <w:t>scien</w:t>
            </w:r>
            <w:r w:rsidR="00F971E7">
              <w:rPr>
                <w:rFonts w:asciiTheme="majorHAnsi" w:hAnsiTheme="majorHAnsi" w:cstheme="majorHAnsi"/>
                <w:sz w:val="20"/>
                <w:szCs w:val="20"/>
              </w:rPr>
              <w:t>ce</w:t>
            </w:r>
            <w:r w:rsidR="005A53CC" w:rsidRPr="00F6519B">
              <w:rPr>
                <w:rFonts w:asciiTheme="majorHAnsi" w:hAnsiTheme="majorHAnsi" w:cstheme="majorHAnsi"/>
                <w:sz w:val="20"/>
                <w:szCs w:val="20"/>
              </w:rPr>
              <w:t>(</w:t>
            </w:r>
            <w:proofErr w:type="gramEnd"/>
            <w:r w:rsidR="005A53CC" w:rsidRPr="00F6519B">
              <w:rPr>
                <w:rFonts w:asciiTheme="majorHAnsi" w:hAnsiTheme="majorHAnsi" w:cstheme="majorHAnsi"/>
                <w:sz w:val="20"/>
                <w:szCs w:val="20"/>
              </w:rPr>
              <w:t xml:space="preserve">PKC) </w:t>
            </w:r>
            <w:r w:rsidRPr="00F6519B">
              <w:rPr>
                <w:rFonts w:asciiTheme="majorHAnsi" w:hAnsiTheme="majorHAnsi" w:cstheme="majorHAnsi"/>
                <w:sz w:val="20"/>
                <w:szCs w:val="20"/>
              </w:rPr>
              <w:t xml:space="preserve">enquiry elements of the curriculum fosters pupils teamwork and communication skills though collaborative investigations and presentation of findings, both in writing and orally. </w:t>
            </w:r>
          </w:p>
          <w:p w14:paraId="083D5A93" w14:textId="77777777" w:rsidR="002D0E7D" w:rsidRPr="00F6519B" w:rsidRDefault="002D0E7D" w:rsidP="002D0E7D">
            <w:pPr>
              <w:rPr>
                <w:rFonts w:asciiTheme="majorHAnsi" w:hAnsiTheme="majorHAnsi" w:cstheme="majorHAnsi"/>
                <w:sz w:val="20"/>
                <w:szCs w:val="20"/>
              </w:rPr>
            </w:pPr>
          </w:p>
          <w:p w14:paraId="34C88109" w14:textId="77777777" w:rsidR="002D0E7D" w:rsidRPr="00F6519B" w:rsidRDefault="002D0E7D" w:rsidP="002D0E7D">
            <w:pPr>
              <w:rPr>
                <w:rFonts w:asciiTheme="majorHAnsi" w:hAnsiTheme="majorHAnsi" w:cstheme="majorHAnsi"/>
                <w:sz w:val="20"/>
                <w:szCs w:val="20"/>
              </w:rPr>
            </w:pPr>
            <w:r w:rsidRPr="00F6519B">
              <w:rPr>
                <w:rFonts w:asciiTheme="majorHAnsi" w:hAnsiTheme="majorHAnsi" w:cstheme="majorHAnsi"/>
                <w:sz w:val="20"/>
                <w:szCs w:val="20"/>
              </w:rPr>
              <w:t>Observation over time builds resilience and develops communication skills though patience, recording and sharing findings.</w:t>
            </w:r>
          </w:p>
          <w:p w14:paraId="0B0B02A0" w14:textId="77777777" w:rsidR="002D0E7D" w:rsidRPr="00F6519B" w:rsidRDefault="002D0E7D" w:rsidP="002D0E7D">
            <w:pPr>
              <w:rPr>
                <w:rFonts w:asciiTheme="majorHAnsi" w:hAnsiTheme="majorHAnsi" w:cstheme="majorHAnsi"/>
                <w:sz w:val="20"/>
                <w:szCs w:val="20"/>
              </w:rPr>
            </w:pPr>
          </w:p>
          <w:p w14:paraId="2006B95F" w14:textId="77777777" w:rsidR="005A53CC" w:rsidRPr="00F6519B" w:rsidRDefault="002D0E7D" w:rsidP="002D0E7D">
            <w:pPr>
              <w:rPr>
                <w:rFonts w:asciiTheme="majorHAnsi" w:hAnsiTheme="majorHAnsi" w:cstheme="majorHAnsi"/>
                <w:sz w:val="20"/>
                <w:szCs w:val="20"/>
              </w:rPr>
            </w:pPr>
            <w:r w:rsidRPr="00F6519B">
              <w:rPr>
                <w:rFonts w:asciiTheme="majorHAnsi" w:hAnsiTheme="majorHAnsi" w:cstheme="majorHAnsi"/>
                <w:sz w:val="20"/>
                <w:szCs w:val="20"/>
              </w:rPr>
              <w:t xml:space="preserve">Independent thought is encouraged and valued through the interpretation of scientific results. </w:t>
            </w:r>
          </w:p>
          <w:p w14:paraId="18E411F8" w14:textId="77777777" w:rsidR="005A53CC" w:rsidRPr="00F6519B" w:rsidRDefault="005A53CC" w:rsidP="002D0E7D">
            <w:pPr>
              <w:rPr>
                <w:rFonts w:asciiTheme="majorHAnsi" w:hAnsiTheme="majorHAnsi" w:cstheme="majorHAnsi"/>
                <w:sz w:val="20"/>
                <w:szCs w:val="20"/>
              </w:rPr>
            </w:pPr>
          </w:p>
          <w:p w14:paraId="40706B1F" w14:textId="3D023626" w:rsidR="002D0E7D" w:rsidRPr="00F6519B" w:rsidRDefault="002D0E7D" w:rsidP="002D0E7D">
            <w:pPr>
              <w:rPr>
                <w:rFonts w:asciiTheme="majorHAnsi" w:hAnsiTheme="majorHAnsi" w:cstheme="majorHAnsi"/>
                <w:sz w:val="20"/>
                <w:szCs w:val="20"/>
              </w:rPr>
            </w:pPr>
            <w:r w:rsidRPr="00F6519B">
              <w:rPr>
                <w:rFonts w:asciiTheme="majorHAnsi" w:hAnsiTheme="majorHAnsi" w:cstheme="majorHAnsi"/>
                <w:sz w:val="20"/>
                <w:szCs w:val="20"/>
              </w:rPr>
              <w:t xml:space="preserve">Emotional intelligence is developed through recognising </w:t>
            </w:r>
            <w:r w:rsidRPr="00F6519B">
              <w:rPr>
                <w:rFonts w:asciiTheme="majorHAnsi" w:hAnsiTheme="majorHAnsi" w:cstheme="majorHAnsi"/>
                <w:sz w:val="20"/>
                <w:szCs w:val="20"/>
              </w:rPr>
              <w:lastRenderedPageBreak/>
              <w:t xml:space="preserve">there may be more than one interpretation from the results of an enquiry. </w:t>
            </w:r>
          </w:p>
          <w:p w14:paraId="1126AA11" w14:textId="77777777" w:rsidR="00D970A1" w:rsidRPr="00F6519B" w:rsidRDefault="00D970A1" w:rsidP="00D970A1">
            <w:pPr>
              <w:rPr>
                <w:rFonts w:asciiTheme="majorHAnsi" w:hAnsiTheme="majorHAnsi" w:cstheme="majorHAnsi"/>
                <w:sz w:val="20"/>
                <w:szCs w:val="20"/>
              </w:rPr>
            </w:pPr>
          </w:p>
          <w:p w14:paraId="4CF5B3AF" w14:textId="0355E45E" w:rsidR="00D970A1" w:rsidRPr="00F6519B" w:rsidRDefault="00D970A1" w:rsidP="00D970A1">
            <w:pPr>
              <w:rPr>
                <w:rFonts w:asciiTheme="majorHAnsi" w:hAnsiTheme="majorHAnsi" w:cstheme="majorHAnsi"/>
                <w:sz w:val="20"/>
                <w:szCs w:val="20"/>
              </w:rPr>
            </w:pPr>
            <w:r w:rsidRPr="00F6519B">
              <w:rPr>
                <w:rFonts w:asciiTheme="majorHAnsi" w:hAnsiTheme="majorHAnsi" w:cstheme="majorHAnsi"/>
                <w:sz w:val="20"/>
                <w:szCs w:val="20"/>
              </w:rPr>
              <w:t>Appreciation of our natural world is fostered organically using our own grounds including the use of our allotment area for gardening/ horticultural projects incorporating wild life awareness and preservation.</w:t>
            </w:r>
          </w:p>
          <w:p w14:paraId="08FB116D" w14:textId="77777777" w:rsidR="00D970A1" w:rsidRPr="00F6519B" w:rsidRDefault="00D970A1" w:rsidP="00D970A1">
            <w:pPr>
              <w:rPr>
                <w:rFonts w:asciiTheme="majorHAnsi" w:hAnsiTheme="majorHAnsi" w:cstheme="majorHAnsi"/>
                <w:sz w:val="20"/>
                <w:szCs w:val="20"/>
              </w:rPr>
            </w:pPr>
          </w:p>
          <w:p w14:paraId="22D835B3" w14:textId="77777777" w:rsidR="00D970A1" w:rsidRPr="00F6519B" w:rsidRDefault="00D970A1" w:rsidP="00D970A1">
            <w:pPr>
              <w:rPr>
                <w:rFonts w:asciiTheme="majorHAnsi" w:hAnsiTheme="majorHAnsi" w:cstheme="majorHAnsi"/>
                <w:sz w:val="20"/>
                <w:szCs w:val="20"/>
              </w:rPr>
            </w:pPr>
            <w:r w:rsidRPr="00F6519B">
              <w:rPr>
                <w:rFonts w:asciiTheme="majorHAnsi" w:hAnsiTheme="majorHAnsi" w:cstheme="majorHAnsi"/>
                <w:sz w:val="20"/>
                <w:szCs w:val="20"/>
              </w:rPr>
              <w:t>A unique petting pod houses rabbits and guinea pigs for animal care.</w:t>
            </w:r>
          </w:p>
          <w:p w14:paraId="0612E4D6" w14:textId="77777777" w:rsidR="00910FF7" w:rsidRPr="00F6519B" w:rsidRDefault="00910FF7" w:rsidP="00624B18">
            <w:pPr>
              <w:jc w:val="center"/>
              <w:rPr>
                <w:rFonts w:asciiTheme="majorHAnsi" w:hAnsiTheme="majorHAnsi" w:cstheme="majorHAnsi"/>
                <w:sz w:val="20"/>
                <w:szCs w:val="20"/>
              </w:rPr>
            </w:pPr>
          </w:p>
        </w:tc>
        <w:tc>
          <w:tcPr>
            <w:tcW w:w="2806" w:type="dxa"/>
          </w:tcPr>
          <w:p w14:paraId="2DDCF0E4" w14:textId="53A77215" w:rsidR="005D3162" w:rsidRPr="00F6519B" w:rsidRDefault="005D3162" w:rsidP="005D3162">
            <w:pPr>
              <w:rPr>
                <w:rFonts w:asciiTheme="majorHAnsi" w:hAnsiTheme="majorHAnsi" w:cstheme="majorHAnsi"/>
                <w:sz w:val="20"/>
                <w:szCs w:val="20"/>
              </w:rPr>
            </w:pPr>
            <w:r w:rsidRPr="00F6519B">
              <w:rPr>
                <w:rFonts w:asciiTheme="majorHAnsi" w:hAnsiTheme="majorHAnsi" w:cstheme="majorHAnsi"/>
                <w:sz w:val="20"/>
                <w:szCs w:val="20"/>
              </w:rPr>
              <w:lastRenderedPageBreak/>
              <w:t xml:space="preserve">Adaptive teaching within the curriculums enables children to develop </w:t>
            </w:r>
            <w:r w:rsidR="00575D25" w:rsidRPr="00F6519B">
              <w:rPr>
                <w:rFonts w:asciiTheme="majorHAnsi" w:hAnsiTheme="majorHAnsi" w:cstheme="majorHAnsi"/>
                <w:sz w:val="20"/>
                <w:szCs w:val="20"/>
              </w:rPr>
              <w:t xml:space="preserve">personal </w:t>
            </w:r>
            <w:r w:rsidR="00F971E7">
              <w:rPr>
                <w:rFonts w:asciiTheme="majorHAnsi" w:hAnsiTheme="majorHAnsi" w:cstheme="majorHAnsi"/>
                <w:sz w:val="20"/>
                <w:szCs w:val="20"/>
              </w:rPr>
              <w:t xml:space="preserve">learning </w:t>
            </w:r>
            <w:r w:rsidR="00575D25" w:rsidRPr="00F6519B">
              <w:rPr>
                <w:rFonts w:asciiTheme="majorHAnsi" w:hAnsiTheme="majorHAnsi" w:cstheme="majorHAnsi"/>
                <w:sz w:val="20"/>
                <w:szCs w:val="20"/>
              </w:rPr>
              <w:t>characteristics.</w:t>
            </w:r>
          </w:p>
          <w:p w14:paraId="6BD005AE" w14:textId="673A1654" w:rsidR="00575D25" w:rsidRPr="00F6519B" w:rsidRDefault="00575D25" w:rsidP="005D3162">
            <w:pPr>
              <w:rPr>
                <w:rFonts w:asciiTheme="majorHAnsi" w:hAnsiTheme="majorHAnsi" w:cstheme="majorHAnsi"/>
                <w:sz w:val="20"/>
                <w:szCs w:val="20"/>
              </w:rPr>
            </w:pPr>
            <w:r w:rsidRPr="00F6519B">
              <w:rPr>
                <w:rFonts w:asciiTheme="majorHAnsi" w:hAnsiTheme="majorHAnsi" w:cstheme="majorHAnsi"/>
                <w:sz w:val="20"/>
                <w:szCs w:val="20"/>
              </w:rPr>
              <w:t>These may include:</w:t>
            </w:r>
          </w:p>
          <w:p w14:paraId="1012271C" w14:textId="77777777" w:rsidR="005D3162" w:rsidRPr="00F6519B" w:rsidRDefault="005D3162" w:rsidP="005D3162">
            <w:pPr>
              <w:pStyle w:val="ListParagraph"/>
              <w:numPr>
                <w:ilvl w:val="0"/>
                <w:numId w:val="4"/>
              </w:numPr>
              <w:rPr>
                <w:rFonts w:asciiTheme="majorHAnsi" w:hAnsiTheme="majorHAnsi" w:cstheme="majorHAnsi"/>
                <w:sz w:val="20"/>
                <w:szCs w:val="20"/>
              </w:rPr>
            </w:pPr>
            <w:r w:rsidRPr="00F6519B">
              <w:rPr>
                <w:rFonts w:asciiTheme="majorHAnsi" w:hAnsiTheme="majorHAnsi" w:cstheme="majorHAnsi"/>
                <w:sz w:val="20"/>
                <w:szCs w:val="20"/>
              </w:rPr>
              <w:t>Scaffolding</w:t>
            </w:r>
          </w:p>
          <w:p w14:paraId="23730D34" w14:textId="77777777" w:rsidR="005D3162" w:rsidRPr="00F6519B" w:rsidRDefault="005D3162" w:rsidP="005D3162">
            <w:pPr>
              <w:pStyle w:val="ListParagraph"/>
              <w:numPr>
                <w:ilvl w:val="0"/>
                <w:numId w:val="4"/>
              </w:numPr>
              <w:rPr>
                <w:rFonts w:asciiTheme="majorHAnsi" w:hAnsiTheme="majorHAnsi" w:cstheme="majorHAnsi"/>
                <w:sz w:val="20"/>
                <w:szCs w:val="20"/>
              </w:rPr>
            </w:pPr>
            <w:r w:rsidRPr="00F6519B">
              <w:rPr>
                <w:rFonts w:asciiTheme="majorHAnsi" w:hAnsiTheme="majorHAnsi" w:cstheme="majorHAnsi"/>
                <w:sz w:val="20"/>
                <w:szCs w:val="20"/>
              </w:rPr>
              <w:t>Additional resources</w:t>
            </w:r>
          </w:p>
          <w:p w14:paraId="0FCE47EE" w14:textId="77777777" w:rsidR="005D3162" w:rsidRPr="00F6519B" w:rsidRDefault="005D3162" w:rsidP="005D3162">
            <w:pPr>
              <w:pStyle w:val="ListParagraph"/>
              <w:numPr>
                <w:ilvl w:val="0"/>
                <w:numId w:val="4"/>
              </w:numPr>
              <w:rPr>
                <w:rFonts w:asciiTheme="majorHAnsi" w:hAnsiTheme="majorHAnsi" w:cstheme="majorHAnsi"/>
                <w:sz w:val="20"/>
                <w:szCs w:val="20"/>
              </w:rPr>
            </w:pPr>
            <w:r w:rsidRPr="00F6519B">
              <w:rPr>
                <w:rFonts w:asciiTheme="majorHAnsi" w:hAnsiTheme="majorHAnsi" w:cstheme="majorHAnsi"/>
                <w:sz w:val="20"/>
                <w:szCs w:val="20"/>
              </w:rPr>
              <w:t>Visual representations</w:t>
            </w:r>
          </w:p>
          <w:p w14:paraId="77AA263C" w14:textId="77777777" w:rsidR="005D3162" w:rsidRPr="00F6519B" w:rsidRDefault="005D3162" w:rsidP="005D3162">
            <w:pPr>
              <w:pStyle w:val="ListParagraph"/>
              <w:numPr>
                <w:ilvl w:val="0"/>
                <w:numId w:val="4"/>
              </w:numPr>
              <w:rPr>
                <w:rFonts w:asciiTheme="majorHAnsi" w:hAnsiTheme="majorHAnsi" w:cstheme="majorHAnsi"/>
                <w:sz w:val="20"/>
                <w:szCs w:val="20"/>
              </w:rPr>
            </w:pPr>
            <w:r w:rsidRPr="00F6519B">
              <w:rPr>
                <w:rFonts w:asciiTheme="majorHAnsi" w:hAnsiTheme="majorHAnsi" w:cstheme="majorHAnsi"/>
                <w:sz w:val="20"/>
                <w:szCs w:val="20"/>
              </w:rPr>
              <w:t>Communication aids</w:t>
            </w:r>
          </w:p>
          <w:p w14:paraId="5589D584" w14:textId="77777777" w:rsidR="005D3162" w:rsidRPr="00F6519B" w:rsidRDefault="005D3162" w:rsidP="005D3162">
            <w:pPr>
              <w:pStyle w:val="ListParagraph"/>
              <w:numPr>
                <w:ilvl w:val="0"/>
                <w:numId w:val="4"/>
              </w:numPr>
              <w:rPr>
                <w:rFonts w:asciiTheme="majorHAnsi" w:hAnsiTheme="majorHAnsi" w:cstheme="majorHAnsi"/>
                <w:sz w:val="20"/>
                <w:szCs w:val="20"/>
              </w:rPr>
            </w:pPr>
            <w:r w:rsidRPr="00F6519B">
              <w:rPr>
                <w:rFonts w:asciiTheme="majorHAnsi" w:hAnsiTheme="majorHAnsi" w:cstheme="majorHAnsi"/>
                <w:sz w:val="20"/>
                <w:szCs w:val="20"/>
              </w:rPr>
              <w:t xml:space="preserve">Environmental adaptations </w:t>
            </w:r>
          </w:p>
          <w:p w14:paraId="23D0FD66" w14:textId="77777777" w:rsidR="005D3162" w:rsidRPr="00F6519B" w:rsidRDefault="005D3162" w:rsidP="005D3162">
            <w:pPr>
              <w:pStyle w:val="ListParagraph"/>
              <w:numPr>
                <w:ilvl w:val="0"/>
                <w:numId w:val="4"/>
              </w:numPr>
              <w:rPr>
                <w:rFonts w:asciiTheme="majorHAnsi" w:hAnsiTheme="majorHAnsi" w:cstheme="majorHAnsi"/>
                <w:sz w:val="20"/>
                <w:szCs w:val="20"/>
              </w:rPr>
            </w:pPr>
            <w:r w:rsidRPr="00F6519B">
              <w:rPr>
                <w:rFonts w:asciiTheme="majorHAnsi" w:hAnsiTheme="majorHAnsi" w:cstheme="majorHAnsi"/>
                <w:sz w:val="20"/>
                <w:szCs w:val="20"/>
              </w:rPr>
              <w:t>Referral/consultation with agencies</w:t>
            </w:r>
          </w:p>
          <w:p w14:paraId="239600BB" w14:textId="77777777" w:rsidR="005D3162" w:rsidRPr="00F6519B" w:rsidRDefault="005D3162" w:rsidP="005D3162">
            <w:pPr>
              <w:pStyle w:val="ListParagraph"/>
              <w:numPr>
                <w:ilvl w:val="0"/>
                <w:numId w:val="4"/>
              </w:numPr>
              <w:rPr>
                <w:rFonts w:asciiTheme="majorHAnsi" w:hAnsiTheme="majorHAnsi" w:cstheme="majorHAnsi"/>
                <w:sz w:val="20"/>
                <w:szCs w:val="20"/>
              </w:rPr>
            </w:pPr>
            <w:r w:rsidRPr="00F6519B">
              <w:rPr>
                <w:rFonts w:asciiTheme="majorHAnsi" w:hAnsiTheme="majorHAnsi" w:cstheme="majorHAnsi"/>
                <w:sz w:val="20"/>
                <w:szCs w:val="20"/>
              </w:rPr>
              <w:t>Anticipating and planning to address barriers</w:t>
            </w:r>
          </w:p>
          <w:p w14:paraId="4CA6D522" w14:textId="77777777" w:rsidR="005D3162" w:rsidRPr="00F6519B" w:rsidRDefault="005D3162" w:rsidP="005D3162">
            <w:pPr>
              <w:pStyle w:val="ListParagraph"/>
              <w:numPr>
                <w:ilvl w:val="0"/>
                <w:numId w:val="4"/>
              </w:numPr>
              <w:rPr>
                <w:rFonts w:asciiTheme="majorHAnsi" w:hAnsiTheme="majorHAnsi" w:cstheme="majorHAnsi"/>
                <w:sz w:val="20"/>
                <w:szCs w:val="20"/>
              </w:rPr>
            </w:pPr>
            <w:r w:rsidRPr="00F6519B">
              <w:rPr>
                <w:rFonts w:asciiTheme="majorHAnsi" w:hAnsiTheme="majorHAnsi" w:cstheme="majorHAnsi"/>
                <w:sz w:val="20"/>
                <w:szCs w:val="20"/>
              </w:rPr>
              <w:t>Using assessment to elicit evidence of learning</w:t>
            </w:r>
          </w:p>
          <w:p w14:paraId="374B52F7" w14:textId="138BFC3E" w:rsidR="005D3162" w:rsidRPr="00F6519B" w:rsidRDefault="005D3162" w:rsidP="005D3162">
            <w:pPr>
              <w:pStyle w:val="ListParagraph"/>
              <w:numPr>
                <w:ilvl w:val="0"/>
                <w:numId w:val="4"/>
              </w:numPr>
              <w:rPr>
                <w:rFonts w:asciiTheme="majorHAnsi" w:hAnsiTheme="majorHAnsi" w:cstheme="majorHAnsi"/>
                <w:sz w:val="20"/>
                <w:szCs w:val="20"/>
              </w:rPr>
            </w:pPr>
            <w:r w:rsidRPr="00F6519B">
              <w:rPr>
                <w:rFonts w:asciiTheme="majorHAnsi" w:hAnsiTheme="majorHAnsi" w:cstheme="majorHAnsi"/>
                <w:sz w:val="20"/>
                <w:szCs w:val="20"/>
              </w:rPr>
              <w:t>In the moment adaptations such as prompts, rephrasing</w:t>
            </w:r>
            <w:r w:rsidR="00F971E7">
              <w:rPr>
                <w:rFonts w:asciiTheme="majorHAnsi" w:hAnsiTheme="majorHAnsi" w:cstheme="majorHAnsi"/>
                <w:sz w:val="20"/>
                <w:szCs w:val="20"/>
              </w:rPr>
              <w:t>,</w:t>
            </w:r>
            <w:r w:rsidRPr="00F6519B">
              <w:rPr>
                <w:rFonts w:asciiTheme="majorHAnsi" w:hAnsiTheme="majorHAnsi" w:cstheme="majorHAnsi"/>
                <w:sz w:val="20"/>
                <w:szCs w:val="20"/>
              </w:rPr>
              <w:t xml:space="preserve"> clarifying </w:t>
            </w:r>
            <w:r w:rsidR="00F971E7">
              <w:rPr>
                <w:rFonts w:asciiTheme="majorHAnsi" w:hAnsiTheme="majorHAnsi" w:cstheme="majorHAnsi"/>
                <w:sz w:val="20"/>
                <w:szCs w:val="20"/>
              </w:rPr>
              <w:t xml:space="preserve">and </w:t>
            </w:r>
            <w:r w:rsidRPr="00F6519B">
              <w:rPr>
                <w:rFonts w:asciiTheme="majorHAnsi" w:hAnsiTheme="majorHAnsi" w:cstheme="majorHAnsi"/>
                <w:sz w:val="20"/>
                <w:szCs w:val="20"/>
              </w:rPr>
              <w:t>revisiting</w:t>
            </w:r>
          </w:p>
          <w:p w14:paraId="1DE1945A" w14:textId="5DBC5289" w:rsidR="00910FF7" w:rsidRPr="00F6519B" w:rsidRDefault="005D3162" w:rsidP="00EB2B3C">
            <w:pPr>
              <w:pStyle w:val="ListParagraph"/>
              <w:numPr>
                <w:ilvl w:val="0"/>
                <w:numId w:val="4"/>
              </w:numPr>
              <w:rPr>
                <w:rFonts w:asciiTheme="majorHAnsi" w:hAnsiTheme="majorHAnsi" w:cstheme="majorHAnsi"/>
                <w:sz w:val="20"/>
                <w:szCs w:val="20"/>
              </w:rPr>
            </w:pPr>
            <w:r w:rsidRPr="00F6519B">
              <w:rPr>
                <w:rFonts w:asciiTheme="majorHAnsi" w:hAnsiTheme="majorHAnsi" w:cstheme="majorHAnsi"/>
                <w:sz w:val="20"/>
                <w:szCs w:val="20"/>
              </w:rPr>
              <w:lastRenderedPageBreak/>
              <w:t>Considering the location of the pupil within the classroom environment.</w:t>
            </w:r>
          </w:p>
        </w:tc>
        <w:tc>
          <w:tcPr>
            <w:tcW w:w="2806" w:type="dxa"/>
          </w:tcPr>
          <w:p w14:paraId="3DE7B4DD" w14:textId="474C5543" w:rsidR="00A64C2E" w:rsidRPr="00F6519B" w:rsidRDefault="00A64C2E" w:rsidP="00A64C2E">
            <w:pPr>
              <w:rPr>
                <w:rFonts w:asciiTheme="majorHAnsi" w:hAnsiTheme="majorHAnsi" w:cstheme="majorHAnsi"/>
                <w:sz w:val="20"/>
                <w:szCs w:val="20"/>
              </w:rPr>
            </w:pPr>
            <w:r w:rsidRPr="00F6519B">
              <w:rPr>
                <w:rFonts w:asciiTheme="majorHAnsi" w:hAnsiTheme="majorHAnsi" w:cstheme="majorHAnsi"/>
                <w:sz w:val="20"/>
                <w:szCs w:val="20"/>
              </w:rPr>
              <w:lastRenderedPageBreak/>
              <w:t xml:space="preserve">Careers-related learning </w:t>
            </w:r>
            <w:r w:rsidR="00C53B42" w:rsidRPr="00F6519B">
              <w:rPr>
                <w:rFonts w:asciiTheme="majorHAnsi" w:hAnsiTheme="majorHAnsi" w:cstheme="majorHAnsi"/>
                <w:sz w:val="20"/>
                <w:szCs w:val="20"/>
              </w:rPr>
              <w:t xml:space="preserve">throughout the curriculum </w:t>
            </w:r>
            <w:r w:rsidRPr="00F6519B">
              <w:rPr>
                <w:rFonts w:asciiTheme="majorHAnsi" w:hAnsiTheme="majorHAnsi" w:cstheme="majorHAnsi"/>
                <w:sz w:val="20"/>
                <w:szCs w:val="20"/>
              </w:rPr>
              <w:t xml:space="preserve">fosters </w:t>
            </w:r>
            <w:r w:rsidR="00636D90" w:rsidRPr="00F6519B">
              <w:rPr>
                <w:rFonts w:asciiTheme="majorHAnsi" w:hAnsiTheme="majorHAnsi" w:cstheme="majorHAnsi"/>
                <w:sz w:val="20"/>
                <w:szCs w:val="20"/>
              </w:rPr>
              <w:t>aspirations</w:t>
            </w:r>
            <w:r w:rsidRPr="00F6519B">
              <w:rPr>
                <w:rFonts w:asciiTheme="majorHAnsi" w:hAnsiTheme="majorHAnsi" w:cstheme="majorHAnsi"/>
                <w:sz w:val="20"/>
                <w:szCs w:val="20"/>
              </w:rPr>
              <w:t xml:space="preserve"> by introducing children to various professions, encouraging them to express ideas about future </w:t>
            </w:r>
            <w:r w:rsidR="00636D90" w:rsidRPr="00F6519B">
              <w:rPr>
                <w:rFonts w:asciiTheme="majorHAnsi" w:hAnsiTheme="majorHAnsi" w:cstheme="majorHAnsi"/>
                <w:sz w:val="20"/>
                <w:szCs w:val="20"/>
              </w:rPr>
              <w:t>goals.</w:t>
            </w:r>
          </w:p>
          <w:p w14:paraId="7D1269D5" w14:textId="77777777" w:rsidR="00A64C2E" w:rsidRPr="00F6519B" w:rsidRDefault="00A64C2E" w:rsidP="00A64C2E">
            <w:pPr>
              <w:rPr>
                <w:rFonts w:asciiTheme="majorHAnsi" w:hAnsiTheme="majorHAnsi" w:cstheme="majorHAnsi"/>
                <w:sz w:val="20"/>
                <w:szCs w:val="20"/>
              </w:rPr>
            </w:pPr>
          </w:p>
          <w:p w14:paraId="315E4399" w14:textId="6B6B16E7" w:rsidR="00535CA7" w:rsidRPr="00F6519B" w:rsidRDefault="008C0700" w:rsidP="00A64C2E">
            <w:pPr>
              <w:rPr>
                <w:rFonts w:asciiTheme="majorHAnsi" w:hAnsiTheme="majorHAnsi" w:cstheme="majorHAnsi"/>
                <w:sz w:val="20"/>
                <w:szCs w:val="20"/>
              </w:rPr>
            </w:pPr>
            <w:r w:rsidRPr="00F6519B">
              <w:rPr>
                <w:rFonts w:asciiTheme="majorHAnsi" w:hAnsiTheme="majorHAnsi" w:cstheme="majorHAnsi"/>
                <w:sz w:val="20"/>
                <w:szCs w:val="20"/>
              </w:rPr>
              <w:t xml:space="preserve">The Design and </w:t>
            </w:r>
            <w:r w:rsidR="00F971E7">
              <w:rPr>
                <w:rFonts w:asciiTheme="majorHAnsi" w:hAnsiTheme="majorHAnsi" w:cstheme="majorHAnsi"/>
                <w:sz w:val="20"/>
                <w:szCs w:val="20"/>
              </w:rPr>
              <w:t>T</w:t>
            </w:r>
            <w:r w:rsidRPr="00F6519B">
              <w:rPr>
                <w:rFonts w:asciiTheme="majorHAnsi" w:hAnsiTheme="majorHAnsi" w:cstheme="majorHAnsi"/>
                <w:sz w:val="20"/>
                <w:szCs w:val="20"/>
              </w:rPr>
              <w:t xml:space="preserve">echnology Food curriculum </w:t>
            </w:r>
            <w:r w:rsidR="00535CA7" w:rsidRPr="00F6519B">
              <w:rPr>
                <w:rFonts w:asciiTheme="majorHAnsi" w:hAnsiTheme="majorHAnsi" w:cstheme="majorHAnsi"/>
                <w:sz w:val="20"/>
                <w:szCs w:val="20"/>
              </w:rPr>
              <w:t xml:space="preserve">incorporates </w:t>
            </w:r>
            <w:r w:rsidRPr="00F6519B">
              <w:rPr>
                <w:rFonts w:asciiTheme="majorHAnsi" w:hAnsiTheme="majorHAnsi" w:cstheme="majorHAnsi"/>
                <w:sz w:val="20"/>
                <w:szCs w:val="20"/>
              </w:rPr>
              <w:t>cooking skills and independence</w:t>
            </w:r>
            <w:r w:rsidR="00535CA7" w:rsidRPr="00F6519B">
              <w:rPr>
                <w:rFonts w:asciiTheme="majorHAnsi" w:hAnsiTheme="majorHAnsi" w:cstheme="majorHAnsi"/>
                <w:sz w:val="20"/>
                <w:szCs w:val="20"/>
              </w:rPr>
              <w:t>.</w:t>
            </w:r>
          </w:p>
          <w:p w14:paraId="0AA1F21C" w14:textId="77777777" w:rsidR="00535CA7" w:rsidRPr="00F6519B" w:rsidRDefault="00535CA7" w:rsidP="00A64C2E">
            <w:pPr>
              <w:rPr>
                <w:rFonts w:asciiTheme="majorHAnsi" w:hAnsiTheme="majorHAnsi" w:cstheme="majorHAnsi"/>
                <w:sz w:val="20"/>
                <w:szCs w:val="20"/>
              </w:rPr>
            </w:pPr>
          </w:p>
          <w:p w14:paraId="69723D33" w14:textId="77777777" w:rsidR="00A64C2E" w:rsidRPr="00F6519B" w:rsidRDefault="00A64C2E" w:rsidP="00A64C2E">
            <w:pPr>
              <w:rPr>
                <w:rFonts w:asciiTheme="majorHAnsi" w:hAnsiTheme="majorHAnsi" w:cstheme="majorHAnsi"/>
                <w:sz w:val="20"/>
                <w:szCs w:val="20"/>
              </w:rPr>
            </w:pPr>
            <w:r w:rsidRPr="00F6519B">
              <w:rPr>
                <w:rFonts w:asciiTheme="majorHAnsi" w:hAnsiTheme="majorHAnsi" w:cstheme="majorHAnsi"/>
                <w:sz w:val="20"/>
                <w:szCs w:val="20"/>
              </w:rPr>
              <w:t xml:space="preserve">Emotional intelligence develops through exposure to diverse occupations, fostering empathy and self-awareness. </w:t>
            </w:r>
          </w:p>
          <w:p w14:paraId="5EA2C33D" w14:textId="77777777" w:rsidR="00A64C2E" w:rsidRPr="00F6519B" w:rsidRDefault="00A64C2E" w:rsidP="00A64C2E">
            <w:pPr>
              <w:rPr>
                <w:rFonts w:asciiTheme="majorHAnsi" w:hAnsiTheme="majorHAnsi" w:cstheme="majorHAnsi"/>
                <w:sz w:val="20"/>
                <w:szCs w:val="20"/>
              </w:rPr>
            </w:pPr>
          </w:p>
          <w:p w14:paraId="2528E2B7" w14:textId="64AF0629" w:rsidR="00A64C2E" w:rsidRPr="00F6519B" w:rsidRDefault="00A64C2E" w:rsidP="00A64C2E">
            <w:pPr>
              <w:rPr>
                <w:rFonts w:asciiTheme="majorHAnsi" w:hAnsiTheme="majorHAnsi" w:cstheme="majorHAnsi"/>
                <w:sz w:val="20"/>
                <w:szCs w:val="20"/>
              </w:rPr>
            </w:pPr>
            <w:r w:rsidRPr="00F6519B">
              <w:rPr>
                <w:rFonts w:asciiTheme="majorHAnsi" w:hAnsiTheme="majorHAnsi" w:cstheme="majorHAnsi"/>
                <w:sz w:val="20"/>
                <w:szCs w:val="20"/>
              </w:rPr>
              <w:t xml:space="preserve">Teamwork </w:t>
            </w:r>
            <w:r w:rsidR="00113247" w:rsidRPr="00F6519B">
              <w:rPr>
                <w:rFonts w:asciiTheme="majorHAnsi" w:hAnsiTheme="majorHAnsi" w:cstheme="majorHAnsi"/>
                <w:sz w:val="20"/>
                <w:szCs w:val="20"/>
              </w:rPr>
              <w:t xml:space="preserve">is fostered through strong collaborations with </w:t>
            </w:r>
            <w:proofErr w:type="spellStart"/>
            <w:r w:rsidR="00113247" w:rsidRPr="00F6519B">
              <w:rPr>
                <w:rFonts w:asciiTheme="majorHAnsi" w:hAnsiTheme="majorHAnsi" w:cstheme="majorHAnsi"/>
                <w:sz w:val="20"/>
                <w:szCs w:val="20"/>
              </w:rPr>
              <w:t>Wath</w:t>
            </w:r>
            <w:proofErr w:type="spellEnd"/>
            <w:r w:rsidR="00113247" w:rsidRPr="00F6519B">
              <w:rPr>
                <w:rFonts w:asciiTheme="majorHAnsi" w:hAnsiTheme="majorHAnsi" w:cstheme="majorHAnsi"/>
                <w:sz w:val="20"/>
                <w:szCs w:val="20"/>
              </w:rPr>
              <w:t xml:space="preserve"> </w:t>
            </w:r>
            <w:r w:rsidR="00113247" w:rsidRPr="00F6519B">
              <w:rPr>
                <w:rFonts w:asciiTheme="majorHAnsi" w:hAnsiTheme="majorHAnsi" w:cstheme="majorHAnsi"/>
                <w:sz w:val="20"/>
                <w:szCs w:val="20"/>
              </w:rPr>
              <w:lastRenderedPageBreak/>
              <w:t>Academy</w:t>
            </w:r>
            <w:r w:rsidR="00C225E4" w:rsidRPr="00F6519B">
              <w:rPr>
                <w:rFonts w:asciiTheme="majorHAnsi" w:hAnsiTheme="majorHAnsi" w:cstheme="majorHAnsi"/>
                <w:sz w:val="20"/>
                <w:szCs w:val="20"/>
              </w:rPr>
              <w:t>. Children attend sessions throughout year</w:t>
            </w:r>
            <w:r w:rsidR="00355BDD" w:rsidRPr="00F6519B">
              <w:rPr>
                <w:rFonts w:asciiTheme="majorHAnsi" w:hAnsiTheme="majorHAnsi" w:cstheme="majorHAnsi"/>
                <w:sz w:val="20"/>
                <w:szCs w:val="20"/>
              </w:rPr>
              <w:t xml:space="preserve"> 5</w:t>
            </w:r>
            <w:r w:rsidR="00C225E4" w:rsidRPr="00F6519B">
              <w:rPr>
                <w:rFonts w:asciiTheme="majorHAnsi" w:hAnsiTheme="majorHAnsi" w:cstheme="majorHAnsi"/>
                <w:sz w:val="20"/>
                <w:szCs w:val="20"/>
              </w:rPr>
              <w:t xml:space="preserve">. </w:t>
            </w:r>
          </w:p>
          <w:p w14:paraId="5B46F87A" w14:textId="77777777" w:rsidR="00F971E7" w:rsidRDefault="00F971E7" w:rsidP="008B5A9C">
            <w:pPr>
              <w:rPr>
                <w:rFonts w:asciiTheme="majorHAnsi" w:hAnsiTheme="majorHAnsi" w:cstheme="majorHAnsi"/>
                <w:sz w:val="20"/>
                <w:szCs w:val="20"/>
              </w:rPr>
            </w:pPr>
          </w:p>
          <w:p w14:paraId="73EC86D3" w14:textId="065A8FB0" w:rsidR="00910FF7" w:rsidRPr="00F6519B" w:rsidRDefault="00A64C2E" w:rsidP="008B5A9C">
            <w:pPr>
              <w:rPr>
                <w:rFonts w:asciiTheme="majorHAnsi" w:hAnsiTheme="majorHAnsi" w:cstheme="majorHAnsi"/>
                <w:sz w:val="20"/>
                <w:szCs w:val="20"/>
              </w:rPr>
            </w:pPr>
            <w:r w:rsidRPr="00F6519B">
              <w:rPr>
                <w:rFonts w:asciiTheme="majorHAnsi" w:hAnsiTheme="majorHAnsi" w:cstheme="majorHAnsi"/>
                <w:sz w:val="20"/>
                <w:szCs w:val="20"/>
              </w:rPr>
              <w:t>Independence grows as children explore potential careers, making decisions and building a foundation for self-reliance in their future pursuits.</w:t>
            </w:r>
          </w:p>
          <w:p w14:paraId="7204F36B" w14:textId="515D1C0F" w:rsidR="007C1E18" w:rsidRPr="00F6519B" w:rsidRDefault="007C1E18" w:rsidP="008B5A9C">
            <w:pPr>
              <w:rPr>
                <w:rFonts w:asciiTheme="majorHAnsi" w:hAnsiTheme="majorHAnsi" w:cstheme="majorHAnsi"/>
                <w:sz w:val="20"/>
                <w:szCs w:val="20"/>
              </w:rPr>
            </w:pPr>
          </w:p>
        </w:tc>
        <w:tc>
          <w:tcPr>
            <w:tcW w:w="2806" w:type="dxa"/>
          </w:tcPr>
          <w:p w14:paraId="17193250" w14:textId="69A43214" w:rsidR="006E2B51" w:rsidRPr="00F6519B" w:rsidRDefault="006E2B51" w:rsidP="004C25A1">
            <w:pPr>
              <w:rPr>
                <w:rFonts w:asciiTheme="majorHAnsi" w:hAnsiTheme="majorHAnsi" w:cstheme="majorHAnsi"/>
                <w:sz w:val="20"/>
                <w:szCs w:val="20"/>
              </w:rPr>
            </w:pPr>
            <w:r w:rsidRPr="00F6519B">
              <w:rPr>
                <w:rFonts w:asciiTheme="majorHAnsi" w:hAnsiTheme="majorHAnsi" w:cstheme="majorHAnsi"/>
                <w:sz w:val="20"/>
                <w:szCs w:val="20"/>
              </w:rPr>
              <w:lastRenderedPageBreak/>
              <w:t xml:space="preserve">Everyone is welcome at HFP </w:t>
            </w:r>
            <w:r w:rsidR="002B71BD" w:rsidRPr="00F6519B">
              <w:rPr>
                <w:rFonts w:asciiTheme="majorHAnsi" w:hAnsiTheme="majorHAnsi" w:cstheme="majorHAnsi"/>
                <w:sz w:val="20"/>
                <w:szCs w:val="20"/>
              </w:rPr>
              <w:t>is clear</w:t>
            </w:r>
            <w:r w:rsidR="00F971E7">
              <w:rPr>
                <w:rFonts w:asciiTheme="majorHAnsi" w:hAnsiTheme="majorHAnsi" w:cstheme="majorHAnsi"/>
                <w:sz w:val="20"/>
                <w:szCs w:val="20"/>
              </w:rPr>
              <w:t>ly visible</w:t>
            </w:r>
            <w:r w:rsidR="002B71BD" w:rsidRPr="00F6519B">
              <w:rPr>
                <w:rFonts w:asciiTheme="majorHAnsi" w:hAnsiTheme="majorHAnsi" w:cstheme="majorHAnsi"/>
                <w:sz w:val="20"/>
                <w:szCs w:val="20"/>
              </w:rPr>
              <w:t xml:space="preserve"> in our whole school ethos and culture.</w:t>
            </w:r>
          </w:p>
          <w:p w14:paraId="4697C807" w14:textId="77777777" w:rsidR="002B71BD" w:rsidRPr="00F6519B" w:rsidRDefault="002B71BD" w:rsidP="004C25A1">
            <w:pPr>
              <w:rPr>
                <w:rFonts w:asciiTheme="majorHAnsi" w:hAnsiTheme="majorHAnsi" w:cstheme="majorHAnsi"/>
                <w:sz w:val="20"/>
                <w:szCs w:val="20"/>
              </w:rPr>
            </w:pPr>
          </w:p>
          <w:p w14:paraId="34C6A443" w14:textId="6F4A2D46" w:rsidR="002B71BD" w:rsidRPr="00F6519B" w:rsidRDefault="00591065" w:rsidP="004C25A1">
            <w:pPr>
              <w:rPr>
                <w:rFonts w:asciiTheme="majorHAnsi" w:hAnsiTheme="majorHAnsi" w:cstheme="majorHAnsi"/>
                <w:sz w:val="20"/>
                <w:szCs w:val="20"/>
              </w:rPr>
            </w:pPr>
            <w:r w:rsidRPr="00F6519B">
              <w:rPr>
                <w:rFonts w:asciiTheme="majorHAnsi" w:hAnsiTheme="majorHAnsi" w:cstheme="majorHAnsi"/>
                <w:sz w:val="20"/>
                <w:szCs w:val="20"/>
              </w:rPr>
              <w:t>Relational, t</w:t>
            </w:r>
            <w:r w:rsidR="002B71BD" w:rsidRPr="00F6519B">
              <w:rPr>
                <w:rFonts w:asciiTheme="majorHAnsi" w:hAnsiTheme="majorHAnsi" w:cstheme="majorHAnsi"/>
                <w:sz w:val="20"/>
                <w:szCs w:val="20"/>
              </w:rPr>
              <w:t>rauma informed practice</w:t>
            </w:r>
            <w:r w:rsidR="001A6003" w:rsidRPr="00F6519B">
              <w:rPr>
                <w:rFonts w:asciiTheme="majorHAnsi" w:hAnsiTheme="majorHAnsi" w:cstheme="majorHAnsi"/>
                <w:sz w:val="20"/>
                <w:szCs w:val="20"/>
              </w:rPr>
              <w:t xml:space="preserve">, </w:t>
            </w:r>
            <w:r w:rsidRPr="00F6519B">
              <w:rPr>
                <w:rFonts w:asciiTheme="majorHAnsi" w:hAnsiTheme="majorHAnsi" w:cstheme="majorHAnsi"/>
                <w:sz w:val="20"/>
                <w:szCs w:val="20"/>
              </w:rPr>
              <w:t xml:space="preserve">unconditional positive regard and </w:t>
            </w:r>
            <w:r w:rsidR="001D53FE" w:rsidRPr="00F6519B">
              <w:rPr>
                <w:rFonts w:asciiTheme="majorHAnsi" w:hAnsiTheme="majorHAnsi" w:cstheme="majorHAnsi"/>
                <w:sz w:val="20"/>
                <w:szCs w:val="20"/>
              </w:rPr>
              <w:t xml:space="preserve">restorative </w:t>
            </w:r>
            <w:r w:rsidR="0085683C" w:rsidRPr="00F6519B">
              <w:rPr>
                <w:rFonts w:asciiTheme="majorHAnsi" w:hAnsiTheme="majorHAnsi" w:cstheme="majorHAnsi"/>
                <w:sz w:val="20"/>
                <w:szCs w:val="20"/>
              </w:rPr>
              <w:t xml:space="preserve">practice is at the heart of </w:t>
            </w:r>
            <w:r w:rsidR="000A043C" w:rsidRPr="00F6519B">
              <w:rPr>
                <w:rFonts w:asciiTheme="majorHAnsi" w:hAnsiTheme="majorHAnsi" w:cstheme="majorHAnsi"/>
                <w:sz w:val="20"/>
                <w:szCs w:val="20"/>
              </w:rPr>
              <w:t xml:space="preserve">our pedagogy. </w:t>
            </w:r>
          </w:p>
          <w:p w14:paraId="2B07EDFC" w14:textId="77777777" w:rsidR="006E2B51" w:rsidRPr="00F6519B" w:rsidRDefault="006E2B51" w:rsidP="004C25A1">
            <w:pPr>
              <w:rPr>
                <w:rFonts w:asciiTheme="majorHAnsi" w:hAnsiTheme="majorHAnsi" w:cstheme="majorHAnsi"/>
                <w:sz w:val="20"/>
                <w:szCs w:val="20"/>
              </w:rPr>
            </w:pPr>
          </w:p>
          <w:p w14:paraId="55550E25" w14:textId="43D8AE0B" w:rsidR="000444D6" w:rsidRPr="00F6519B" w:rsidRDefault="000444D6" w:rsidP="000444D6">
            <w:pPr>
              <w:rPr>
                <w:rFonts w:asciiTheme="majorHAnsi" w:hAnsiTheme="majorHAnsi" w:cstheme="majorHAnsi"/>
                <w:sz w:val="20"/>
                <w:szCs w:val="20"/>
              </w:rPr>
            </w:pPr>
            <w:r w:rsidRPr="00F6519B">
              <w:rPr>
                <w:rFonts w:asciiTheme="majorHAnsi" w:hAnsiTheme="majorHAnsi" w:cstheme="majorHAnsi"/>
                <w:sz w:val="20"/>
                <w:szCs w:val="20"/>
              </w:rPr>
              <w:t xml:space="preserve">Kindness and respect </w:t>
            </w:r>
            <w:r w:rsidR="00F971E7">
              <w:rPr>
                <w:rFonts w:asciiTheme="majorHAnsi" w:hAnsiTheme="majorHAnsi" w:cstheme="majorHAnsi"/>
                <w:sz w:val="20"/>
                <w:szCs w:val="20"/>
              </w:rPr>
              <w:t>are two</w:t>
            </w:r>
            <w:r w:rsidRPr="00F6519B">
              <w:rPr>
                <w:rFonts w:asciiTheme="majorHAnsi" w:hAnsiTheme="majorHAnsi" w:cstheme="majorHAnsi"/>
                <w:sz w:val="20"/>
                <w:szCs w:val="20"/>
              </w:rPr>
              <w:t xml:space="preserve"> of the school’s values. Our motto ‘together we </w:t>
            </w:r>
            <w:r w:rsidR="004A6CA3" w:rsidRPr="00F6519B">
              <w:rPr>
                <w:rFonts w:asciiTheme="majorHAnsi" w:hAnsiTheme="majorHAnsi" w:cstheme="majorHAnsi"/>
                <w:sz w:val="20"/>
                <w:szCs w:val="20"/>
              </w:rPr>
              <w:t>will</w:t>
            </w:r>
            <w:r w:rsidRPr="00F6519B">
              <w:rPr>
                <w:rFonts w:asciiTheme="majorHAnsi" w:hAnsiTheme="majorHAnsi" w:cstheme="majorHAnsi"/>
                <w:sz w:val="20"/>
                <w:szCs w:val="20"/>
              </w:rPr>
              <w:t xml:space="preserve">’ highlight the collaborative community work. </w:t>
            </w:r>
          </w:p>
          <w:p w14:paraId="7D22F08F" w14:textId="77777777" w:rsidR="000444D6" w:rsidRPr="00F6519B" w:rsidRDefault="000444D6" w:rsidP="000444D6">
            <w:pPr>
              <w:rPr>
                <w:rFonts w:asciiTheme="majorHAnsi" w:hAnsiTheme="majorHAnsi" w:cstheme="majorHAnsi"/>
                <w:sz w:val="20"/>
                <w:szCs w:val="20"/>
              </w:rPr>
            </w:pPr>
          </w:p>
          <w:p w14:paraId="302F764A" w14:textId="3CABEF4B" w:rsidR="00FA4515" w:rsidRPr="00F6519B" w:rsidRDefault="00FA4515" w:rsidP="004C25A1">
            <w:pPr>
              <w:rPr>
                <w:rFonts w:asciiTheme="majorHAnsi" w:hAnsiTheme="majorHAnsi" w:cstheme="majorHAnsi"/>
                <w:sz w:val="20"/>
                <w:szCs w:val="20"/>
              </w:rPr>
            </w:pPr>
            <w:r w:rsidRPr="00F6519B">
              <w:rPr>
                <w:rFonts w:asciiTheme="majorHAnsi" w:hAnsiTheme="majorHAnsi" w:cstheme="majorHAnsi"/>
                <w:sz w:val="20"/>
                <w:szCs w:val="20"/>
              </w:rPr>
              <w:t>V</w:t>
            </w:r>
            <w:r w:rsidR="00F01ACD" w:rsidRPr="00F6519B">
              <w:rPr>
                <w:rFonts w:asciiTheme="majorHAnsi" w:hAnsiTheme="majorHAnsi" w:cstheme="majorHAnsi"/>
                <w:sz w:val="20"/>
                <w:szCs w:val="20"/>
              </w:rPr>
              <w:t>isits</w:t>
            </w:r>
            <w:r w:rsidR="00403802" w:rsidRPr="00F6519B">
              <w:rPr>
                <w:rFonts w:asciiTheme="majorHAnsi" w:hAnsiTheme="majorHAnsi" w:cstheme="majorHAnsi"/>
                <w:sz w:val="20"/>
                <w:szCs w:val="20"/>
              </w:rPr>
              <w:t xml:space="preserve"> to</w:t>
            </w:r>
            <w:r w:rsidR="006B38B6" w:rsidRPr="00F6519B">
              <w:rPr>
                <w:rFonts w:asciiTheme="majorHAnsi" w:hAnsiTheme="majorHAnsi" w:cstheme="majorHAnsi"/>
                <w:sz w:val="20"/>
                <w:szCs w:val="20"/>
              </w:rPr>
              <w:t xml:space="preserve"> and from</w:t>
            </w:r>
            <w:r w:rsidR="00403802" w:rsidRPr="00F6519B">
              <w:rPr>
                <w:rFonts w:asciiTheme="majorHAnsi" w:hAnsiTheme="majorHAnsi" w:cstheme="majorHAnsi"/>
                <w:sz w:val="20"/>
                <w:szCs w:val="20"/>
              </w:rPr>
              <w:t xml:space="preserve"> the local </w:t>
            </w:r>
            <w:r w:rsidRPr="00F6519B">
              <w:rPr>
                <w:rFonts w:asciiTheme="majorHAnsi" w:hAnsiTheme="majorHAnsi" w:cstheme="majorHAnsi"/>
                <w:sz w:val="20"/>
                <w:szCs w:val="20"/>
              </w:rPr>
              <w:t>community</w:t>
            </w:r>
            <w:r w:rsidR="00AD08E0" w:rsidRPr="00F6519B">
              <w:rPr>
                <w:rFonts w:asciiTheme="majorHAnsi" w:hAnsiTheme="majorHAnsi" w:cstheme="majorHAnsi"/>
                <w:sz w:val="20"/>
                <w:szCs w:val="20"/>
              </w:rPr>
              <w:t xml:space="preserve"> </w:t>
            </w:r>
            <w:r w:rsidR="00F01ACD" w:rsidRPr="00F6519B">
              <w:rPr>
                <w:rFonts w:asciiTheme="majorHAnsi" w:hAnsiTheme="majorHAnsi" w:cstheme="majorHAnsi"/>
                <w:sz w:val="20"/>
                <w:szCs w:val="20"/>
              </w:rPr>
              <w:t xml:space="preserve">church </w:t>
            </w:r>
            <w:r w:rsidR="000179A4" w:rsidRPr="00F6519B">
              <w:rPr>
                <w:rFonts w:asciiTheme="majorHAnsi" w:hAnsiTheme="majorHAnsi" w:cstheme="majorHAnsi"/>
                <w:sz w:val="20"/>
                <w:szCs w:val="20"/>
              </w:rPr>
              <w:t xml:space="preserve">for </w:t>
            </w:r>
            <w:r w:rsidR="00F01ACD" w:rsidRPr="00F6519B">
              <w:rPr>
                <w:rFonts w:asciiTheme="majorHAnsi" w:hAnsiTheme="majorHAnsi" w:cstheme="majorHAnsi"/>
                <w:sz w:val="20"/>
                <w:szCs w:val="20"/>
              </w:rPr>
              <w:t>Harvest, Christmas and Easter</w:t>
            </w:r>
            <w:r w:rsidR="00AD08E0" w:rsidRPr="00F6519B">
              <w:rPr>
                <w:rFonts w:asciiTheme="majorHAnsi" w:hAnsiTheme="majorHAnsi" w:cstheme="majorHAnsi"/>
                <w:sz w:val="20"/>
                <w:szCs w:val="20"/>
              </w:rPr>
              <w:t>.</w:t>
            </w:r>
          </w:p>
          <w:p w14:paraId="666708B6" w14:textId="77777777" w:rsidR="00FA4515" w:rsidRPr="00F6519B" w:rsidRDefault="00FA4515" w:rsidP="004C25A1">
            <w:pPr>
              <w:rPr>
                <w:rFonts w:asciiTheme="majorHAnsi" w:hAnsiTheme="majorHAnsi" w:cstheme="majorHAnsi"/>
                <w:sz w:val="20"/>
                <w:szCs w:val="20"/>
              </w:rPr>
            </w:pPr>
          </w:p>
          <w:p w14:paraId="20E1999B" w14:textId="342B6B97" w:rsidR="00AD08E0" w:rsidRPr="00F6519B" w:rsidRDefault="00F01ACD" w:rsidP="004C25A1">
            <w:pPr>
              <w:rPr>
                <w:rFonts w:asciiTheme="majorHAnsi" w:hAnsiTheme="majorHAnsi" w:cstheme="majorHAnsi"/>
                <w:sz w:val="20"/>
                <w:szCs w:val="20"/>
              </w:rPr>
            </w:pPr>
            <w:r w:rsidRPr="00F6519B">
              <w:rPr>
                <w:rFonts w:asciiTheme="majorHAnsi" w:hAnsiTheme="majorHAnsi" w:cstheme="majorHAnsi"/>
                <w:sz w:val="20"/>
                <w:szCs w:val="20"/>
              </w:rPr>
              <w:t>Assemblies</w:t>
            </w:r>
            <w:r w:rsidR="00AD08E0" w:rsidRPr="00F6519B">
              <w:rPr>
                <w:rFonts w:asciiTheme="majorHAnsi" w:hAnsiTheme="majorHAnsi" w:cstheme="majorHAnsi"/>
                <w:sz w:val="20"/>
                <w:szCs w:val="20"/>
              </w:rPr>
              <w:t xml:space="preserve"> and daily class worship </w:t>
            </w:r>
            <w:r w:rsidR="00755437" w:rsidRPr="00F6519B">
              <w:rPr>
                <w:rFonts w:asciiTheme="majorHAnsi" w:hAnsiTheme="majorHAnsi" w:cstheme="majorHAnsi"/>
                <w:sz w:val="20"/>
                <w:szCs w:val="20"/>
              </w:rPr>
              <w:t>a</w:t>
            </w:r>
            <w:r w:rsidR="002861AE" w:rsidRPr="00F6519B">
              <w:rPr>
                <w:rFonts w:asciiTheme="majorHAnsi" w:hAnsiTheme="majorHAnsi" w:cstheme="majorHAnsi"/>
                <w:sz w:val="20"/>
                <w:szCs w:val="20"/>
              </w:rPr>
              <w:t xml:space="preserve">longside </w:t>
            </w:r>
            <w:r w:rsidR="00755437" w:rsidRPr="00F6519B">
              <w:rPr>
                <w:rFonts w:asciiTheme="majorHAnsi" w:hAnsiTheme="majorHAnsi" w:cstheme="majorHAnsi"/>
                <w:sz w:val="20"/>
                <w:szCs w:val="20"/>
              </w:rPr>
              <w:t>c</w:t>
            </w:r>
            <w:r w:rsidRPr="00F6519B">
              <w:rPr>
                <w:rFonts w:asciiTheme="majorHAnsi" w:hAnsiTheme="majorHAnsi" w:cstheme="majorHAnsi"/>
                <w:sz w:val="20"/>
                <w:szCs w:val="20"/>
              </w:rPr>
              <w:t xml:space="preserve">elebration </w:t>
            </w:r>
            <w:r w:rsidR="002861AE" w:rsidRPr="00F6519B">
              <w:rPr>
                <w:rFonts w:asciiTheme="majorHAnsi" w:hAnsiTheme="majorHAnsi" w:cstheme="majorHAnsi"/>
                <w:sz w:val="20"/>
                <w:szCs w:val="20"/>
              </w:rPr>
              <w:t>events</w:t>
            </w:r>
            <w:r w:rsidR="003A17BD" w:rsidRPr="00F6519B">
              <w:rPr>
                <w:rFonts w:asciiTheme="majorHAnsi" w:hAnsiTheme="majorHAnsi" w:cstheme="majorHAnsi"/>
                <w:sz w:val="20"/>
                <w:szCs w:val="20"/>
              </w:rPr>
              <w:t xml:space="preserve"> and </w:t>
            </w:r>
            <w:r w:rsidR="00F971E7">
              <w:rPr>
                <w:rFonts w:asciiTheme="majorHAnsi" w:hAnsiTheme="majorHAnsi" w:cstheme="majorHAnsi"/>
                <w:sz w:val="20"/>
                <w:szCs w:val="20"/>
              </w:rPr>
              <w:t xml:space="preserve">recognition of </w:t>
            </w:r>
            <w:r w:rsidR="003A17BD" w:rsidRPr="00F6519B">
              <w:rPr>
                <w:rFonts w:asciiTheme="majorHAnsi" w:hAnsiTheme="majorHAnsi" w:cstheme="majorHAnsi"/>
                <w:sz w:val="20"/>
                <w:szCs w:val="20"/>
              </w:rPr>
              <w:lastRenderedPageBreak/>
              <w:t>National/</w:t>
            </w:r>
            <w:r w:rsidR="002F34D1" w:rsidRPr="00F6519B">
              <w:rPr>
                <w:rFonts w:asciiTheme="majorHAnsi" w:hAnsiTheme="majorHAnsi" w:cstheme="majorHAnsi"/>
                <w:sz w:val="20"/>
                <w:szCs w:val="20"/>
              </w:rPr>
              <w:t>international</w:t>
            </w:r>
            <w:r w:rsidR="003A17BD" w:rsidRPr="00F6519B">
              <w:rPr>
                <w:rFonts w:asciiTheme="majorHAnsi" w:hAnsiTheme="majorHAnsi" w:cstheme="majorHAnsi"/>
                <w:sz w:val="20"/>
                <w:szCs w:val="20"/>
              </w:rPr>
              <w:t xml:space="preserve"> events, </w:t>
            </w:r>
            <w:r w:rsidR="008A654B" w:rsidRPr="00F6519B">
              <w:rPr>
                <w:rFonts w:asciiTheme="majorHAnsi" w:hAnsiTheme="majorHAnsi" w:cstheme="majorHAnsi"/>
                <w:sz w:val="20"/>
                <w:szCs w:val="20"/>
              </w:rPr>
              <w:t xml:space="preserve">enhance wider social, moral, spiritual and cultural </w:t>
            </w:r>
            <w:r w:rsidR="001D1618" w:rsidRPr="00F6519B">
              <w:rPr>
                <w:rFonts w:asciiTheme="majorHAnsi" w:hAnsiTheme="majorHAnsi" w:cstheme="majorHAnsi"/>
                <w:sz w:val="20"/>
                <w:szCs w:val="20"/>
              </w:rPr>
              <w:t>knowledge and understanding.</w:t>
            </w:r>
          </w:p>
          <w:p w14:paraId="5F3DBDA6" w14:textId="77777777" w:rsidR="00481156" w:rsidRPr="00F6519B" w:rsidRDefault="00481156" w:rsidP="004C25A1">
            <w:pPr>
              <w:rPr>
                <w:rFonts w:asciiTheme="majorHAnsi" w:hAnsiTheme="majorHAnsi" w:cstheme="majorHAnsi"/>
                <w:sz w:val="20"/>
                <w:szCs w:val="20"/>
              </w:rPr>
            </w:pPr>
          </w:p>
          <w:p w14:paraId="739E4EFE" w14:textId="659F0899" w:rsidR="00481156" w:rsidRPr="00F6519B" w:rsidRDefault="00481156" w:rsidP="004C25A1">
            <w:pPr>
              <w:rPr>
                <w:rFonts w:asciiTheme="majorHAnsi" w:hAnsiTheme="majorHAnsi" w:cstheme="majorHAnsi"/>
                <w:sz w:val="20"/>
                <w:szCs w:val="20"/>
              </w:rPr>
            </w:pPr>
            <w:r w:rsidRPr="00F6519B">
              <w:rPr>
                <w:rFonts w:asciiTheme="majorHAnsi" w:hAnsiTheme="majorHAnsi" w:cstheme="majorHAnsi"/>
                <w:sz w:val="20"/>
                <w:szCs w:val="20"/>
              </w:rPr>
              <w:t>Parent assemblies and events throughout the year engage other members of our school community.</w:t>
            </w:r>
          </w:p>
          <w:p w14:paraId="53200352" w14:textId="77777777" w:rsidR="00AD08E0" w:rsidRPr="00F6519B" w:rsidRDefault="00AD08E0" w:rsidP="004C25A1">
            <w:pPr>
              <w:rPr>
                <w:rFonts w:asciiTheme="majorHAnsi" w:hAnsiTheme="majorHAnsi" w:cstheme="majorHAnsi"/>
                <w:sz w:val="20"/>
                <w:szCs w:val="20"/>
              </w:rPr>
            </w:pPr>
          </w:p>
          <w:p w14:paraId="39FBE6AD" w14:textId="417D0D1B" w:rsidR="001D1618" w:rsidRPr="00F6519B" w:rsidRDefault="004F69C4" w:rsidP="004C25A1">
            <w:pPr>
              <w:rPr>
                <w:rFonts w:asciiTheme="majorHAnsi" w:hAnsiTheme="majorHAnsi" w:cstheme="majorHAnsi"/>
                <w:sz w:val="20"/>
                <w:szCs w:val="20"/>
              </w:rPr>
            </w:pPr>
            <w:r w:rsidRPr="00F6519B">
              <w:rPr>
                <w:rFonts w:asciiTheme="majorHAnsi" w:hAnsiTheme="majorHAnsi" w:cstheme="majorHAnsi"/>
                <w:sz w:val="20"/>
                <w:szCs w:val="20"/>
              </w:rPr>
              <w:t>Participation in w</w:t>
            </w:r>
            <w:r w:rsidR="00F01ACD" w:rsidRPr="00F6519B">
              <w:rPr>
                <w:rFonts w:asciiTheme="majorHAnsi" w:hAnsiTheme="majorHAnsi" w:cstheme="majorHAnsi"/>
                <w:sz w:val="20"/>
                <w:szCs w:val="20"/>
              </w:rPr>
              <w:t>hole school and M</w:t>
            </w:r>
            <w:r w:rsidR="00412FBB" w:rsidRPr="00F6519B">
              <w:rPr>
                <w:rFonts w:asciiTheme="majorHAnsi" w:hAnsiTheme="majorHAnsi" w:cstheme="majorHAnsi"/>
                <w:sz w:val="20"/>
                <w:szCs w:val="20"/>
              </w:rPr>
              <w:t>AT</w:t>
            </w:r>
            <w:r w:rsidR="00F01ACD" w:rsidRPr="00F6519B">
              <w:rPr>
                <w:rFonts w:asciiTheme="majorHAnsi" w:hAnsiTheme="majorHAnsi" w:cstheme="majorHAnsi"/>
                <w:sz w:val="20"/>
                <w:szCs w:val="20"/>
              </w:rPr>
              <w:t xml:space="preserve"> </w:t>
            </w:r>
            <w:r w:rsidR="00412FBB" w:rsidRPr="00F6519B">
              <w:rPr>
                <w:rFonts w:asciiTheme="majorHAnsi" w:hAnsiTheme="majorHAnsi" w:cstheme="majorHAnsi"/>
                <w:sz w:val="20"/>
                <w:szCs w:val="20"/>
              </w:rPr>
              <w:t>e</w:t>
            </w:r>
            <w:r w:rsidR="00F01ACD" w:rsidRPr="00F6519B">
              <w:rPr>
                <w:rFonts w:asciiTheme="majorHAnsi" w:hAnsiTheme="majorHAnsi" w:cstheme="majorHAnsi"/>
                <w:sz w:val="20"/>
                <w:szCs w:val="20"/>
              </w:rPr>
              <w:t>vents</w:t>
            </w:r>
            <w:r w:rsidRPr="00F6519B">
              <w:rPr>
                <w:rFonts w:asciiTheme="majorHAnsi" w:hAnsiTheme="majorHAnsi" w:cstheme="majorHAnsi"/>
                <w:sz w:val="20"/>
                <w:szCs w:val="20"/>
              </w:rPr>
              <w:t>, including a t</w:t>
            </w:r>
            <w:r w:rsidR="002861AE" w:rsidRPr="00F6519B">
              <w:rPr>
                <w:rFonts w:asciiTheme="majorHAnsi" w:hAnsiTheme="majorHAnsi" w:cstheme="majorHAnsi"/>
                <w:sz w:val="20"/>
                <w:szCs w:val="20"/>
              </w:rPr>
              <w:t>ru</w:t>
            </w:r>
            <w:r w:rsidRPr="00F6519B">
              <w:rPr>
                <w:rFonts w:asciiTheme="majorHAnsi" w:hAnsiTheme="majorHAnsi" w:cstheme="majorHAnsi"/>
                <w:sz w:val="20"/>
                <w:szCs w:val="20"/>
              </w:rPr>
              <w:t>st level climate action plan.</w:t>
            </w:r>
            <w:r w:rsidR="00F01ACD" w:rsidRPr="00F6519B">
              <w:rPr>
                <w:rFonts w:asciiTheme="majorHAnsi" w:hAnsiTheme="majorHAnsi" w:cstheme="majorHAnsi"/>
                <w:sz w:val="20"/>
                <w:szCs w:val="20"/>
              </w:rPr>
              <w:t xml:space="preserve"> </w:t>
            </w:r>
          </w:p>
          <w:p w14:paraId="162648C8" w14:textId="77777777" w:rsidR="00A67ED5" w:rsidRPr="00F6519B" w:rsidRDefault="00A67ED5" w:rsidP="004C25A1">
            <w:pPr>
              <w:rPr>
                <w:rFonts w:asciiTheme="majorHAnsi" w:hAnsiTheme="majorHAnsi" w:cstheme="majorHAnsi"/>
                <w:sz w:val="20"/>
                <w:szCs w:val="20"/>
              </w:rPr>
            </w:pPr>
          </w:p>
          <w:p w14:paraId="3D8B72DA" w14:textId="77777777" w:rsidR="00E77E58" w:rsidRPr="00F6519B" w:rsidRDefault="00F01ACD" w:rsidP="004C25A1">
            <w:pPr>
              <w:rPr>
                <w:rFonts w:asciiTheme="majorHAnsi" w:hAnsiTheme="majorHAnsi" w:cstheme="majorHAnsi"/>
                <w:sz w:val="20"/>
                <w:szCs w:val="20"/>
              </w:rPr>
            </w:pPr>
            <w:r w:rsidRPr="00F6519B">
              <w:rPr>
                <w:rFonts w:asciiTheme="majorHAnsi" w:hAnsiTheme="majorHAnsi" w:cstheme="majorHAnsi"/>
                <w:sz w:val="20"/>
                <w:szCs w:val="20"/>
              </w:rPr>
              <w:t xml:space="preserve">Fundraising and charity events </w:t>
            </w:r>
            <w:r w:rsidR="00E77E58" w:rsidRPr="00F6519B">
              <w:rPr>
                <w:rFonts w:asciiTheme="majorHAnsi" w:hAnsiTheme="majorHAnsi" w:cstheme="majorHAnsi"/>
                <w:sz w:val="20"/>
                <w:szCs w:val="20"/>
              </w:rPr>
              <w:t xml:space="preserve">supported by our HFP fundraising champions community group. </w:t>
            </w:r>
          </w:p>
          <w:p w14:paraId="1A9EE5F1" w14:textId="77777777" w:rsidR="008D50FC" w:rsidRPr="00F6519B" w:rsidRDefault="008D50FC" w:rsidP="004C25A1">
            <w:pPr>
              <w:rPr>
                <w:rFonts w:asciiTheme="majorHAnsi" w:hAnsiTheme="majorHAnsi" w:cstheme="majorHAnsi"/>
                <w:sz w:val="20"/>
                <w:szCs w:val="20"/>
              </w:rPr>
            </w:pPr>
          </w:p>
          <w:p w14:paraId="5017C4DF" w14:textId="7F8C5CA8" w:rsidR="008D50FC" w:rsidRPr="00F6519B" w:rsidRDefault="008D50FC" w:rsidP="008D50FC">
            <w:pPr>
              <w:rPr>
                <w:rFonts w:asciiTheme="majorHAnsi" w:hAnsiTheme="majorHAnsi" w:cstheme="majorHAnsi"/>
                <w:sz w:val="20"/>
                <w:szCs w:val="20"/>
              </w:rPr>
            </w:pPr>
            <w:r w:rsidRPr="00F6519B">
              <w:rPr>
                <w:rFonts w:asciiTheme="majorHAnsi" w:hAnsiTheme="majorHAnsi" w:cstheme="majorHAnsi"/>
                <w:sz w:val="20"/>
                <w:szCs w:val="20"/>
              </w:rPr>
              <w:t>Dojo class reward system</w:t>
            </w:r>
            <w:r w:rsidR="00830284" w:rsidRPr="00F6519B">
              <w:rPr>
                <w:rFonts w:asciiTheme="majorHAnsi" w:hAnsiTheme="majorHAnsi" w:cstheme="majorHAnsi"/>
                <w:sz w:val="20"/>
                <w:szCs w:val="20"/>
              </w:rPr>
              <w:t>.</w:t>
            </w:r>
          </w:p>
          <w:p w14:paraId="10B115CC" w14:textId="77777777" w:rsidR="00E77E58" w:rsidRPr="00F6519B" w:rsidRDefault="00E77E58" w:rsidP="004C25A1">
            <w:pPr>
              <w:rPr>
                <w:rFonts w:asciiTheme="majorHAnsi" w:hAnsiTheme="majorHAnsi" w:cstheme="majorHAnsi"/>
                <w:sz w:val="20"/>
                <w:szCs w:val="20"/>
              </w:rPr>
            </w:pPr>
          </w:p>
          <w:p w14:paraId="42FB4EF3" w14:textId="37744ECF" w:rsidR="00231EF8" w:rsidRPr="00F6519B" w:rsidRDefault="00F26742" w:rsidP="00D42127">
            <w:pPr>
              <w:rPr>
                <w:rFonts w:asciiTheme="majorHAnsi" w:hAnsiTheme="majorHAnsi" w:cstheme="majorHAnsi"/>
                <w:sz w:val="20"/>
                <w:szCs w:val="20"/>
              </w:rPr>
            </w:pPr>
            <w:r w:rsidRPr="00F6519B">
              <w:rPr>
                <w:rFonts w:asciiTheme="majorHAnsi" w:hAnsiTheme="majorHAnsi" w:cstheme="majorHAnsi"/>
                <w:sz w:val="20"/>
                <w:szCs w:val="20"/>
              </w:rPr>
              <w:t xml:space="preserve">Pastoral </w:t>
            </w:r>
            <w:r w:rsidR="00B3749D" w:rsidRPr="00F6519B">
              <w:rPr>
                <w:rFonts w:asciiTheme="majorHAnsi" w:hAnsiTheme="majorHAnsi" w:cstheme="majorHAnsi"/>
                <w:sz w:val="20"/>
                <w:szCs w:val="20"/>
              </w:rPr>
              <w:t>member of staff on site. S</w:t>
            </w:r>
            <w:r w:rsidR="00D67B89" w:rsidRPr="00F6519B">
              <w:rPr>
                <w:rFonts w:asciiTheme="majorHAnsi" w:hAnsiTheme="majorHAnsi" w:cstheme="majorHAnsi"/>
                <w:sz w:val="20"/>
                <w:szCs w:val="20"/>
              </w:rPr>
              <w:t xml:space="preserve">upport </w:t>
            </w:r>
            <w:r w:rsidR="00B3749D" w:rsidRPr="00F6519B">
              <w:rPr>
                <w:rFonts w:asciiTheme="majorHAnsi" w:hAnsiTheme="majorHAnsi" w:cstheme="majorHAnsi"/>
                <w:sz w:val="20"/>
                <w:szCs w:val="20"/>
              </w:rPr>
              <w:t xml:space="preserve">is bespoke and </w:t>
            </w:r>
            <w:r w:rsidR="00C204A8" w:rsidRPr="00F6519B">
              <w:rPr>
                <w:rFonts w:asciiTheme="majorHAnsi" w:hAnsiTheme="majorHAnsi" w:cstheme="majorHAnsi"/>
                <w:sz w:val="20"/>
                <w:szCs w:val="20"/>
              </w:rPr>
              <w:t xml:space="preserve">targeted, planned and spontaneous and designed to meet immediate and </w:t>
            </w:r>
            <w:proofErr w:type="gramStart"/>
            <w:r w:rsidR="00C204A8" w:rsidRPr="00F6519B">
              <w:rPr>
                <w:rFonts w:asciiTheme="majorHAnsi" w:hAnsiTheme="majorHAnsi" w:cstheme="majorHAnsi"/>
                <w:sz w:val="20"/>
                <w:szCs w:val="20"/>
              </w:rPr>
              <w:t>long term</w:t>
            </w:r>
            <w:proofErr w:type="gramEnd"/>
            <w:r w:rsidR="00C204A8" w:rsidRPr="00F6519B">
              <w:rPr>
                <w:rFonts w:asciiTheme="majorHAnsi" w:hAnsiTheme="majorHAnsi" w:cstheme="majorHAnsi"/>
                <w:sz w:val="20"/>
                <w:szCs w:val="20"/>
              </w:rPr>
              <w:t xml:space="preserve"> need. </w:t>
            </w:r>
          </w:p>
        </w:tc>
      </w:tr>
    </w:tbl>
    <w:p w14:paraId="7AD4DF0D" w14:textId="77777777" w:rsidR="003E6CEE" w:rsidRDefault="003E6CEE">
      <w:pPr>
        <w:rPr>
          <w:rFonts w:ascii="Arial Narrow" w:hAnsi="Arial Narrow"/>
        </w:rPr>
      </w:pPr>
    </w:p>
    <w:p w14:paraId="10E36B93" w14:textId="77777777" w:rsidR="003E0BBB" w:rsidRDefault="003E0BBB">
      <w:pPr>
        <w:rPr>
          <w:rFonts w:ascii="Arial Narrow" w:hAnsi="Arial Narrow"/>
        </w:rPr>
      </w:pPr>
    </w:p>
    <w:p w14:paraId="1DED27C8" w14:textId="77777777" w:rsidR="003E0BBB" w:rsidRDefault="003E0BBB">
      <w:pPr>
        <w:rPr>
          <w:rFonts w:ascii="Arial Narrow" w:hAnsi="Arial Narrow"/>
        </w:rPr>
      </w:pPr>
    </w:p>
    <w:p w14:paraId="7E32B859" w14:textId="77777777" w:rsidR="003E0BBB" w:rsidRDefault="003E0BBB">
      <w:pPr>
        <w:rPr>
          <w:rFonts w:ascii="Arial Narrow" w:hAnsi="Arial Narrow"/>
        </w:rPr>
      </w:pPr>
    </w:p>
    <w:p w14:paraId="7FA9FE12" w14:textId="77777777" w:rsidR="003E0BBB" w:rsidRDefault="003E0BBB">
      <w:pPr>
        <w:rPr>
          <w:rFonts w:ascii="Arial Narrow" w:hAnsi="Arial Narrow"/>
        </w:rPr>
      </w:pPr>
    </w:p>
    <w:p w14:paraId="194E2B0B" w14:textId="77777777" w:rsidR="007754BF" w:rsidRPr="003E6CEE" w:rsidRDefault="007754BF">
      <w:pPr>
        <w:rPr>
          <w:rFonts w:ascii="Arial Narrow" w:hAnsi="Arial Narrow"/>
        </w:rPr>
      </w:pPr>
    </w:p>
    <w:tbl>
      <w:tblPr>
        <w:tblStyle w:val="TableGrid"/>
        <w:tblW w:w="14176" w:type="dxa"/>
        <w:jc w:val="center"/>
        <w:tblLook w:val="04A0" w:firstRow="1" w:lastRow="0" w:firstColumn="1" w:lastColumn="0" w:noHBand="0" w:noVBand="1"/>
      </w:tblPr>
      <w:tblGrid>
        <w:gridCol w:w="3544"/>
        <w:gridCol w:w="3544"/>
        <w:gridCol w:w="3544"/>
        <w:gridCol w:w="3544"/>
      </w:tblGrid>
      <w:tr w:rsidR="00B74873" w:rsidRPr="003E6CEE" w14:paraId="23228CCD" w14:textId="77777777" w:rsidTr="00A15A7E">
        <w:trPr>
          <w:jc w:val="center"/>
        </w:trPr>
        <w:tc>
          <w:tcPr>
            <w:tcW w:w="14176" w:type="dxa"/>
            <w:gridSpan w:val="4"/>
            <w:shd w:val="clear" w:color="auto" w:fill="95A4A9"/>
          </w:tcPr>
          <w:p w14:paraId="3CDE8E64" w14:textId="3407E811" w:rsidR="00B74873" w:rsidRPr="003E6CEE" w:rsidRDefault="00B74873" w:rsidP="000628F9">
            <w:pPr>
              <w:rPr>
                <w:rFonts w:ascii="Arial Narrow" w:hAnsi="Arial Narrow"/>
                <w:b/>
                <w:bCs/>
              </w:rPr>
            </w:pPr>
            <w:r w:rsidRPr="003E6CEE">
              <w:rPr>
                <w:rFonts w:ascii="Arial Narrow" w:hAnsi="Arial Narrow"/>
                <w:b/>
                <w:bCs/>
              </w:rPr>
              <w:t>Tier 3: Whole School Strategies</w:t>
            </w:r>
          </w:p>
        </w:tc>
      </w:tr>
      <w:tr w:rsidR="00631260" w:rsidRPr="003E6CEE" w14:paraId="0A66859E" w14:textId="77777777" w:rsidTr="00BA6A5D">
        <w:trPr>
          <w:jc w:val="center"/>
        </w:trPr>
        <w:tc>
          <w:tcPr>
            <w:tcW w:w="3544" w:type="dxa"/>
            <w:shd w:val="clear" w:color="auto" w:fill="95A4A9"/>
          </w:tcPr>
          <w:p w14:paraId="3F3F59E4" w14:textId="516E6650" w:rsidR="00631260" w:rsidRPr="003E6CEE" w:rsidRDefault="00A93101" w:rsidP="00624B18">
            <w:pPr>
              <w:jc w:val="center"/>
              <w:rPr>
                <w:rFonts w:ascii="Arial Narrow" w:hAnsi="Arial Narrow"/>
              </w:rPr>
            </w:pPr>
            <w:r w:rsidRPr="003E6CEE">
              <w:rPr>
                <w:rFonts w:ascii="Arial Narrow" w:hAnsi="Arial Narrow"/>
              </w:rPr>
              <w:t>High quality pastoral support</w:t>
            </w:r>
          </w:p>
        </w:tc>
        <w:tc>
          <w:tcPr>
            <w:tcW w:w="3544" w:type="dxa"/>
            <w:shd w:val="clear" w:color="auto" w:fill="95A4A9"/>
          </w:tcPr>
          <w:p w14:paraId="7C684C1A" w14:textId="27FBD526" w:rsidR="00631260" w:rsidRPr="003E6CEE" w:rsidRDefault="00F0788C" w:rsidP="00624B18">
            <w:pPr>
              <w:jc w:val="center"/>
              <w:rPr>
                <w:rFonts w:ascii="Arial Narrow" w:hAnsi="Arial Narrow"/>
              </w:rPr>
            </w:pPr>
            <w:r>
              <w:rPr>
                <w:rFonts w:ascii="Arial Narrow" w:hAnsi="Arial Narrow"/>
              </w:rPr>
              <w:t>School / community partnerships</w:t>
            </w:r>
          </w:p>
        </w:tc>
        <w:tc>
          <w:tcPr>
            <w:tcW w:w="3544" w:type="dxa"/>
            <w:shd w:val="clear" w:color="auto" w:fill="95A4A9"/>
          </w:tcPr>
          <w:p w14:paraId="483C7E33" w14:textId="72D4BE47" w:rsidR="00631260" w:rsidRPr="003E6CEE" w:rsidRDefault="00182E2E" w:rsidP="00624B18">
            <w:pPr>
              <w:jc w:val="center"/>
              <w:rPr>
                <w:rFonts w:ascii="Arial Narrow" w:hAnsi="Arial Narrow"/>
              </w:rPr>
            </w:pPr>
            <w:r w:rsidRPr="003E6CEE">
              <w:rPr>
                <w:rFonts w:ascii="Arial Narrow" w:hAnsi="Arial Narrow"/>
              </w:rPr>
              <w:t>Assemblies</w:t>
            </w:r>
            <w:r w:rsidR="00F3507F">
              <w:rPr>
                <w:rFonts w:ascii="Arial Narrow" w:hAnsi="Arial Narrow"/>
              </w:rPr>
              <w:t xml:space="preserve"> / workshops</w:t>
            </w:r>
          </w:p>
        </w:tc>
        <w:tc>
          <w:tcPr>
            <w:tcW w:w="3544" w:type="dxa"/>
            <w:shd w:val="clear" w:color="auto" w:fill="95A4A9"/>
          </w:tcPr>
          <w:p w14:paraId="15C38F8B" w14:textId="195E5B32" w:rsidR="00631260" w:rsidRPr="003E6CEE" w:rsidRDefault="00BD2894" w:rsidP="00624B18">
            <w:pPr>
              <w:jc w:val="center"/>
              <w:rPr>
                <w:rFonts w:ascii="Arial Narrow" w:hAnsi="Arial Narrow"/>
              </w:rPr>
            </w:pPr>
            <w:r w:rsidRPr="003E6CEE">
              <w:rPr>
                <w:rFonts w:ascii="Arial Narrow" w:hAnsi="Arial Narrow"/>
              </w:rPr>
              <w:t>Inclusion</w:t>
            </w:r>
          </w:p>
        </w:tc>
      </w:tr>
      <w:tr w:rsidR="00910FF7" w:rsidRPr="003E6CEE" w14:paraId="144565CD" w14:textId="77777777" w:rsidTr="00BA6A5D">
        <w:trPr>
          <w:jc w:val="center"/>
        </w:trPr>
        <w:tc>
          <w:tcPr>
            <w:tcW w:w="3544" w:type="dxa"/>
          </w:tcPr>
          <w:p w14:paraId="696057B4" w14:textId="77777777" w:rsidR="005E7208" w:rsidRPr="005109F8" w:rsidRDefault="008C18FB" w:rsidP="005E7208">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Pastoral member of staff</w:t>
            </w:r>
          </w:p>
          <w:p w14:paraId="045473A3" w14:textId="6227D6DE" w:rsidR="005E7208" w:rsidRPr="005109F8" w:rsidRDefault="005E7208" w:rsidP="005E7208">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Relational, t</w:t>
            </w:r>
            <w:r w:rsidR="00D54907" w:rsidRPr="005109F8">
              <w:rPr>
                <w:rFonts w:asciiTheme="majorHAnsi" w:hAnsiTheme="majorHAnsi" w:cstheme="majorHAnsi"/>
                <w:sz w:val="20"/>
                <w:szCs w:val="20"/>
              </w:rPr>
              <w:t xml:space="preserve">rauma </w:t>
            </w:r>
            <w:r w:rsidRPr="005109F8">
              <w:rPr>
                <w:rFonts w:asciiTheme="majorHAnsi" w:hAnsiTheme="majorHAnsi" w:cstheme="majorHAnsi"/>
                <w:sz w:val="20"/>
                <w:szCs w:val="20"/>
              </w:rPr>
              <w:t>i</w:t>
            </w:r>
            <w:r w:rsidR="00D54907" w:rsidRPr="005109F8">
              <w:rPr>
                <w:rFonts w:asciiTheme="majorHAnsi" w:hAnsiTheme="majorHAnsi" w:cstheme="majorHAnsi"/>
                <w:sz w:val="20"/>
                <w:szCs w:val="20"/>
              </w:rPr>
              <w:t xml:space="preserve">nformed </w:t>
            </w:r>
            <w:r w:rsidRPr="005109F8">
              <w:rPr>
                <w:rFonts w:asciiTheme="majorHAnsi" w:hAnsiTheme="majorHAnsi" w:cstheme="majorHAnsi"/>
                <w:sz w:val="20"/>
                <w:szCs w:val="20"/>
              </w:rPr>
              <w:t>a</w:t>
            </w:r>
            <w:r w:rsidR="00D54907" w:rsidRPr="005109F8">
              <w:rPr>
                <w:rFonts w:asciiTheme="majorHAnsi" w:hAnsiTheme="majorHAnsi" w:cstheme="majorHAnsi"/>
                <w:sz w:val="20"/>
                <w:szCs w:val="20"/>
              </w:rPr>
              <w:t>pproach</w:t>
            </w:r>
          </w:p>
          <w:p w14:paraId="68087058" w14:textId="77777777" w:rsidR="004124CF" w:rsidRPr="005109F8" w:rsidRDefault="004124CF" w:rsidP="004124CF">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Attendance team</w:t>
            </w:r>
          </w:p>
          <w:p w14:paraId="17C922B3" w14:textId="77777777" w:rsidR="004124CF" w:rsidRPr="005109F8" w:rsidRDefault="00D54907" w:rsidP="004124CF">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 xml:space="preserve">Safeguarding </w:t>
            </w:r>
            <w:r w:rsidR="004124CF" w:rsidRPr="005109F8">
              <w:rPr>
                <w:rFonts w:asciiTheme="majorHAnsi" w:hAnsiTheme="majorHAnsi" w:cstheme="majorHAnsi"/>
                <w:sz w:val="20"/>
                <w:szCs w:val="20"/>
              </w:rPr>
              <w:t>team</w:t>
            </w:r>
          </w:p>
          <w:p w14:paraId="1BEE35A8" w14:textId="77777777" w:rsidR="004124CF" w:rsidRPr="005109F8" w:rsidRDefault="00D54907" w:rsidP="004124CF">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Emotionally Available Adults</w:t>
            </w:r>
          </w:p>
          <w:p w14:paraId="0E3006E6" w14:textId="77777777" w:rsidR="004124CF" w:rsidRPr="005109F8" w:rsidRDefault="004124CF" w:rsidP="004124CF">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With me in</w:t>
            </w:r>
            <w:r w:rsidR="00D54907" w:rsidRPr="005109F8">
              <w:rPr>
                <w:rFonts w:asciiTheme="majorHAnsi" w:hAnsiTheme="majorHAnsi" w:cstheme="majorHAnsi"/>
                <w:sz w:val="20"/>
                <w:szCs w:val="20"/>
              </w:rPr>
              <w:t xml:space="preserve"> </w:t>
            </w:r>
            <w:r w:rsidRPr="005109F8">
              <w:rPr>
                <w:rFonts w:asciiTheme="majorHAnsi" w:hAnsiTheme="majorHAnsi" w:cstheme="majorHAnsi"/>
                <w:sz w:val="20"/>
                <w:szCs w:val="20"/>
              </w:rPr>
              <w:t>m</w:t>
            </w:r>
            <w:r w:rsidR="00D54907" w:rsidRPr="005109F8">
              <w:rPr>
                <w:rFonts w:asciiTheme="majorHAnsi" w:hAnsiTheme="majorHAnsi" w:cstheme="majorHAnsi"/>
                <w:sz w:val="20"/>
                <w:szCs w:val="20"/>
              </w:rPr>
              <w:t>ind</w:t>
            </w:r>
          </w:p>
          <w:p w14:paraId="691EE28E" w14:textId="5B00A007" w:rsidR="00D54907" w:rsidRDefault="00D54907" w:rsidP="004124CF">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Anti-Bullying Alliance</w:t>
            </w:r>
            <w:r w:rsidR="000E4C98" w:rsidRPr="005109F8">
              <w:rPr>
                <w:rFonts w:asciiTheme="majorHAnsi" w:hAnsiTheme="majorHAnsi" w:cstheme="majorHAnsi"/>
                <w:sz w:val="20"/>
                <w:szCs w:val="20"/>
              </w:rPr>
              <w:t xml:space="preserve"> through </w:t>
            </w:r>
            <w:proofErr w:type="spellStart"/>
            <w:r w:rsidR="000E4C98" w:rsidRPr="005109F8">
              <w:rPr>
                <w:rFonts w:asciiTheme="majorHAnsi" w:hAnsiTheme="majorHAnsi" w:cstheme="majorHAnsi"/>
                <w:sz w:val="20"/>
                <w:szCs w:val="20"/>
              </w:rPr>
              <w:t>ROSiS</w:t>
            </w:r>
            <w:proofErr w:type="spellEnd"/>
          </w:p>
          <w:p w14:paraId="42081465" w14:textId="380A3D57" w:rsidR="00717575" w:rsidRPr="005109F8" w:rsidRDefault="00717575" w:rsidP="004124CF">
            <w:pPr>
              <w:pStyle w:val="ListParagraph"/>
              <w:numPr>
                <w:ilvl w:val="0"/>
                <w:numId w:val="7"/>
              </w:numPr>
              <w:rPr>
                <w:rFonts w:asciiTheme="majorHAnsi" w:hAnsiTheme="majorHAnsi" w:cstheme="majorHAnsi"/>
                <w:sz w:val="20"/>
                <w:szCs w:val="20"/>
              </w:rPr>
            </w:pPr>
            <w:r w:rsidRPr="00F6519B">
              <w:rPr>
                <w:rFonts w:asciiTheme="majorHAnsi" w:hAnsiTheme="majorHAnsi" w:cstheme="majorHAnsi"/>
                <w:sz w:val="20"/>
                <w:szCs w:val="20"/>
              </w:rPr>
              <w:t>Morning greetings, rewards and motivators</w:t>
            </w:r>
            <w:r>
              <w:rPr>
                <w:rFonts w:asciiTheme="majorHAnsi" w:hAnsiTheme="majorHAnsi" w:cstheme="majorHAnsi"/>
                <w:sz w:val="20"/>
                <w:szCs w:val="20"/>
              </w:rPr>
              <w:t xml:space="preserve">, </w:t>
            </w:r>
            <w:r w:rsidRPr="00F6519B">
              <w:rPr>
                <w:rFonts w:asciiTheme="majorHAnsi" w:hAnsiTheme="majorHAnsi" w:cstheme="majorHAnsi"/>
                <w:sz w:val="20"/>
                <w:szCs w:val="20"/>
              </w:rPr>
              <w:t>social stories, individual personalised plans, celebration of birthdays and key events</w:t>
            </w:r>
            <w:r>
              <w:rPr>
                <w:rFonts w:asciiTheme="majorHAnsi" w:hAnsiTheme="majorHAnsi" w:cstheme="majorHAnsi"/>
                <w:sz w:val="20"/>
                <w:szCs w:val="20"/>
              </w:rPr>
              <w:t>, p</w:t>
            </w:r>
            <w:r w:rsidRPr="00F6519B">
              <w:rPr>
                <w:rFonts w:asciiTheme="majorHAnsi" w:hAnsiTheme="majorHAnsi" w:cstheme="majorHAnsi"/>
                <w:sz w:val="20"/>
                <w:szCs w:val="20"/>
              </w:rPr>
              <w:t>ersonalised pastoral support, shout out/certificates, notes, Dojo message / photos sent home are established daily practices</w:t>
            </w:r>
            <w:r>
              <w:rPr>
                <w:rFonts w:asciiTheme="majorHAnsi" w:hAnsiTheme="majorHAnsi" w:cstheme="majorHAnsi"/>
                <w:sz w:val="20"/>
                <w:szCs w:val="20"/>
              </w:rPr>
              <w:t xml:space="preserve"> to build a sense of belonging and support</w:t>
            </w:r>
          </w:p>
          <w:p w14:paraId="4748149A" w14:textId="77777777" w:rsidR="00910FF7" w:rsidRPr="005109F8" w:rsidRDefault="00910FF7" w:rsidP="000E4C98">
            <w:pPr>
              <w:jc w:val="center"/>
              <w:rPr>
                <w:rFonts w:asciiTheme="majorHAnsi" w:hAnsiTheme="majorHAnsi" w:cstheme="majorHAnsi"/>
                <w:sz w:val="20"/>
                <w:szCs w:val="20"/>
              </w:rPr>
            </w:pPr>
          </w:p>
        </w:tc>
        <w:tc>
          <w:tcPr>
            <w:tcW w:w="3544" w:type="dxa"/>
          </w:tcPr>
          <w:p w14:paraId="5A92F297" w14:textId="77777777" w:rsidR="00500E6C" w:rsidRPr="005109F8" w:rsidRDefault="0031540F" w:rsidP="00500E6C">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Weekly</w:t>
            </w:r>
            <w:r w:rsidR="00500E6C" w:rsidRPr="005109F8">
              <w:rPr>
                <w:rFonts w:asciiTheme="majorHAnsi" w:hAnsiTheme="majorHAnsi" w:cstheme="majorHAnsi"/>
                <w:sz w:val="20"/>
                <w:szCs w:val="20"/>
              </w:rPr>
              <w:t xml:space="preserve"> parent, school</w:t>
            </w:r>
            <w:r w:rsidRPr="005109F8">
              <w:rPr>
                <w:rFonts w:asciiTheme="majorHAnsi" w:hAnsiTheme="majorHAnsi" w:cstheme="majorHAnsi"/>
                <w:sz w:val="20"/>
                <w:szCs w:val="20"/>
              </w:rPr>
              <w:t xml:space="preserve"> library </w:t>
            </w:r>
            <w:r w:rsidR="00500E6C" w:rsidRPr="005109F8">
              <w:rPr>
                <w:rFonts w:asciiTheme="majorHAnsi" w:hAnsiTheme="majorHAnsi" w:cstheme="majorHAnsi"/>
                <w:sz w:val="20"/>
                <w:szCs w:val="20"/>
              </w:rPr>
              <w:t>sessions</w:t>
            </w:r>
          </w:p>
          <w:p w14:paraId="6C1102B2" w14:textId="77777777" w:rsidR="006C33EE" w:rsidRPr="005109F8" w:rsidRDefault="0031540F" w:rsidP="006C33EE">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Strong links with local secondary schools</w:t>
            </w:r>
          </w:p>
          <w:p w14:paraId="72A88EBA" w14:textId="5C8343BC" w:rsidR="00D626E0" w:rsidRPr="005109F8" w:rsidRDefault="0031540F" w:rsidP="00D626E0">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Links with local businesses</w:t>
            </w:r>
            <w:r w:rsidR="006C33EE" w:rsidRPr="005109F8">
              <w:rPr>
                <w:rFonts w:asciiTheme="majorHAnsi" w:hAnsiTheme="majorHAnsi" w:cstheme="majorHAnsi"/>
                <w:sz w:val="20"/>
                <w:szCs w:val="20"/>
              </w:rPr>
              <w:t>/groups</w:t>
            </w:r>
            <w:r w:rsidR="005D2E2C">
              <w:rPr>
                <w:rFonts w:asciiTheme="majorHAnsi" w:hAnsiTheme="majorHAnsi" w:cstheme="majorHAnsi"/>
                <w:sz w:val="20"/>
                <w:szCs w:val="20"/>
              </w:rPr>
              <w:t xml:space="preserve">: </w:t>
            </w:r>
            <w:r w:rsidR="009C2610" w:rsidRPr="005109F8">
              <w:rPr>
                <w:rFonts w:asciiTheme="majorHAnsi" w:hAnsiTheme="majorHAnsi" w:cstheme="majorHAnsi"/>
                <w:sz w:val="20"/>
                <w:szCs w:val="20"/>
              </w:rPr>
              <w:t>West Melton Early Years,</w:t>
            </w:r>
            <w:r w:rsidR="005D2E2C">
              <w:rPr>
                <w:rFonts w:asciiTheme="majorHAnsi" w:hAnsiTheme="majorHAnsi" w:cstheme="majorHAnsi"/>
                <w:sz w:val="20"/>
                <w:szCs w:val="20"/>
              </w:rPr>
              <w:t xml:space="preserve"> </w:t>
            </w:r>
            <w:r w:rsidR="007423C7" w:rsidRPr="005109F8">
              <w:rPr>
                <w:rFonts w:asciiTheme="majorHAnsi" w:hAnsiTheme="majorHAnsi" w:cstheme="majorHAnsi"/>
                <w:sz w:val="20"/>
                <w:szCs w:val="20"/>
              </w:rPr>
              <w:t xml:space="preserve">Establishing Sports RUFC, Rotherham Titans, </w:t>
            </w:r>
            <w:r w:rsidRPr="005109F8">
              <w:rPr>
                <w:rFonts w:asciiTheme="majorHAnsi" w:hAnsiTheme="majorHAnsi" w:cstheme="majorHAnsi"/>
                <w:sz w:val="20"/>
                <w:szCs w:val="20"/>
              </w:rPr>
              <w:t>Sheffield Hallam</w:t>
            </w:r>
            <w:r w:rsidR="006C33EE" w:rsidRPr="005109F8">
              <w:rPr>
                <w:rFonts w:asciiTheme="majorHAnsi" w:hAnsiTheme="majorHAnsi" w:cstheme="majorHAnsi"/>
                <w:sz w:val="20"/>
                <w:szCs w:val="20"/>
              </w:rPr>
              <w:t>/ Leeds</w:t>
            </w:r>
            <w:r w:rsidRPr="005109F8">
              <w:rPr>
                <w:rFonts w:asciiTheme="majorHAnsi" w:hAnsiTheme="majorHAnsi" w:cstheme="majorHAnsi"/>
                <w:sz w:val="20"/>
                <w:szCs w:val="20"/>
              </w:rPr>
              <w:t xml:space="preserve"> University</w:t>
            </w:r>
            <w:r w:rsidR="00674217" w:rsidRPr="005109F8">
              <w:rPr>
                <w:rFonts w:asciiTheme="majorHAnsi" w:hAnsiTheme="majorHAnsi" w:cstheme="majorHAnsi"/>
                <w:sz w:val="20"/>
                <w:szCs w:val="20"/>
              </w:rPr>
              <w:t>/Dearne Valley College/Barnsley college</w:t>
            </w:r>
            <w:r w:rsidR="007423C7" w:rsidRPr="005109F8">
              <w:rPr>
                <w:rFonts w:asciiTheme="majorHAnsi" w:hAnsiTheme="majorHAnsi" w:cstheme="majorHAnsi"/>
                <w:sz w:val="20"/>
                <w:szCs w:val="20"/>
              </w:rPr>
              <w:t xml:space="preserve">, </w:t>
            </w:r>
            <w:r w:rsidR="00674217" w:rsidRPr="005109F8">
              <w:rPr>
                <w:rFonts w:asciiTheme="majorHAnsi" w:hAnsiTheme="majorHAnsi" w:cstheme="majorHAnsi"/>
                <w:sz w:val="20"/>
                <w:szCs w:val="20"/>
              </w:rPr>
              <w:t xml:space="preserve">Rotherham </w:t>
            </w:r>
            <w:r w:rsidRPr="005109F8">
              <w:rPr>
                <w:rFonts w:asciiTheme="majorHAnsi" w:hAnsiTheme="majorHAnsi" w:cstheme="majorHAnsi"/>
                <w:sz w:val="20"/>
                <w:szCs w:val="20"/>
              </w:rPr>
              <w:t>Pare</w:t>
            </w:r>
            <w:r w:rsidR="00D626E0" w:rsidRPr="005109F8">
              <w:rPr>
                <w:rFonts w:asciiTheme="majorHAnsi" w:hAnsiTheme="majorHAnsi" w:cstheme="majorHAnsi"/>
                <w:sz w:val="20"/>
                <w:szCs w:val="20"/>
              </w:rPr>
              <w:t xml:space="preserve">nts </w:t>
            </w:r>
            <w:r w:rsidRPr="005109F8">
              <w:rPr>
                <w:rFonts w:asciiTheme="majorHAnsi" w:hAnsiTheme="majorHAnsi" w:cstheme="majorHAnsi"/>
                <w:sz w:val="20"/>
                <w:szCs w:val="20"/>
              </w:rPr>
              <w:t>Foru</w:t>
            </w:r>
            <w:r w:rsidR="00D626E0" w:rsidRPr="005109F8">
              <w:rPr>
                <w:rFonts w:asciiTheme="majorHAnsi" w:hAnsiTheme="majorHAnsi" w:cstheme="majorHAnsi"/>
                <w:sz w:val="20"/>
                <w:szCs w:val="20"/>
              </w:rPr>
              <w:t xml:space="preserve">m, </w:t>
            </w:r>
            <w:r w:rsidRPr="005109F8">
              <w:rPr>
                <w:rFonts w:asciiTheme="majorHAnsi" w:hAnsiTheme="majorHAnsi" w:cstheme="majorHAnsi"/>
                <w:sz w:val="20"/>
                <w:szCs w:val="20"/>
              </w:rPr>
              <w:t>SENDIASS</w:t>
            </w:r>
            <w:r w:rsidR="00D626E0" w:rsidRPr="005109F8">
              <w:rPr>
                <w:rFonts w:asciiTheme="majorHAnsi" w:hAnsiTheme="majorHAnsi" w:cstheme="majorHAnsi"/>
                <w:sz w:val="20"/>
                <w:szCs w:val="20"/>
              </w:rPr>
              <w:t xml:space="preserve">, </w:t>
            </w:r>
            <w:r w:rsidRPr="005109F8">
              <w:rPr>
                <w:rFonts w:asciiTheme="majorHAnsi" w:hAnsiTheme="majorHAnsi" w:cstheme="majorHAnsi"/>
                <w:sz w:val="20"/>
                <w:szCs w:val="20"/>
              </w:rPr>
              <w:t>Early Help</w:t>
            </w:r>
            <w:r w:rsidR="00674217" w:rsidRPr="005109F8">
              <w:rPr>
                <w:rFonts w:asciiTheme="majorHAnsi" w:hAnsiTheme="majorHAnsi" w:cstheme="majorHAnsi"/>
                <w:sz w:val="20"/>
                <w:szCs w:val="20"/>
              </w:rPr>
              <w:t xml:space="preserve"> – designated link worker</w:t>
            </w:r>
          </w:p>
          <w:p w14:paraId="4FF1D6A2" w14:textId="77777777" w:rsidR="005E7AFF" w:rsidRPr="005109F8" w:rsidRDefault="0031540F" w:rsidP="00A613A4">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Visitors into school</w:t>
            </w:r>
            <w:r w:rsidR="00C968BB" w:rsidRPr="005109F8">
              <w:rPr>
                <w:rFonts w:asciiTheme="majorHAnsi" w:hAnsiTheme="majorHAnsi" w:cstheme="majorHAnsi"/>
                <w:sz w:val="20"/>
                <w:szCs w:val="20"/>
              </w:rPr>
              <w:t xml:space="preserve"> (</w:t>
            </w:r>
            <w:r w:rsidRPr="005109F8">
              <w:rPr>
                <w:rFonts w:asciiTheme="majorHAnsi" w:hAnsiTheme="majorHAnsi" w:cstheme="majorHAnsi"/>
                <w:sz w:val="20"/>
                <w:szCs w:val="20"/>
              </w:rPr>
              <w:t>nurse, road safety, police, fire servic</w:t>
            </w:r>
            <w:r w:rsidR="00C968BB" w:rsidRPr="005109F8">
              <w:rPr>
                <w:rFonts w:asciiTheme="majorHAnsi" w:hAnsiTheme="majorHAnsi" w:cstheme="majorHAnsi"/>
                <w:sz w:val="20"/>
                <w:szCs w:val="20"/>
              </w:rPr>
              <w:t>e)</w:t>
            </w:r>
          </w:p>
          <w:p w14:paraId="15537D3C" w14:textId="61F3316F" w:rsidR="009C2610" w:rsidRPr="005109F8" w:rsidRDefault="00A613A4" w:rsidP="00A613A4">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Support Community projects</w:t>
            </w:r>
            <w:r w:rsidR="005D2E2C">
              <w:rPr>
                <w:rFonts w:asciiTheme="majorHAnsi" w:hAnsiTheme="majorHAnsi" w:cstheme="majorHAnsi"/>
                <w:sz w:val="20"/>
                <w:szCs w:val="20"/>
              </w:rPr>
              <w:t xml:space="preserve">: </w:t>
            </w:r>
            <w:r w:rsidR="005E7AFF" w:rsidRPr="005109F8">
              <w:rPr>
                <w:rFonts w:asciiTheme="majorHAnsi" w:hAnsiTheme="majorHAnsi" w:cstheme="majorHAnsi"/>
                <w:sz w:val="20"/>
                <w:szCs w:val="20"/>
              </w:rPr>
              <w:t xml:space="preserve">Carol service, </w:t>
            </w:r>
            <w:r w:rsidR="00513FE8" w:rsidRPr="005109F8">
              <w:rPr>
                <w:rFonts w:asciiTheme="majorHAnsi" w:hAnsiTheme="majorHAnsi" w:cstheme="majorHAnsi"/>
                <w:sz w:val="20"/>
                <w:szCs w:val="20"/>
              </w:rPr>
              <w:t xml:space="preserve">Toddler group, </w:t>
            </w:r>
            <w:proofErr w:type="spellStart"/>
            <w:r w:rsidR="00685A49" w:rsidRPr="005109F8">
              <w:rPr>
                <w:rFonts w:asciiTheme="majorHAnsi" w:hAnsiTheme="majorHAnsi" w:cstheme="majorHAnsi"/>
                <w:sz w:val="20"/>
                <w:szCs w:val="20"/>
              </w:rPr>
              <w:t>Corton</w:t>
            </w:r>
            <w:proofErr w:type="spellEnd"/>
            <w:r w:rsidR="00685A49" w:rsidRPr="005109F8">
              <w:rPr>
                <w:rFonts w:asciiTheme="majorHAnsi" w:hAnsiTheme="majorHAnsi" w:cstheme="majorHAnsi"/>
                <w:sz w:val="20"/>
                <w:szCs w:val="20"/>
              </w:rPr>
              <w:t xml:space="preserve"> Wood Comeback Centre</w:t>
            </w:r>
          </w:p>
          <w:p w14:paraId="51409A0A" w14:textId="77777777" w:rsidR="009C2610" w:rsidRPr="005109F8" w:rsidRDefault="00A613A4" w:rsidP="00A613A4">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Links with Hate Crime Officer</w:t>
            </w:r>
          </w:p>
          <w:p w14:paraId="7BA6E96D" w14:textId="75BFE503" w:rsidR="000901A3" w:rsidRPr="005109F8" w:rsidRDefault="00A613A4" w:rsidP="00A613A4">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 xml:space="preserve">Work closely with Early Help on </w:t>
            </w:r>
            <w:r w:rsidR="000901A3" w:rsidRPr="005109F8">
              <w:rPr>
                <w:rFonts w:asciiTheme="majorHAnsi" w:hAnsiTheme="majorHAnsi" w:cstheme="majorHAnsi"/>
                <w:sz w:val="20"/>
                <w:szCs w:val="20"/>
              </w:rPr>
              <w:t>attendance</w:t>
            </w:r>
          </w:p>
          <w:p w14:paraId="59E7B378" w14:textId="3D54DCC9" w:rsidR="00A613A4" w:rsidRPr="005109F8" w:rsidRDefault="00A613A4" w:rsidP="00A613A4">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Support SY Police projects – distributing their information and attending training that they offer.</w:t>
            </w:r>
          </w:p>
          <w:p w14:paraId="7B433AFE" w14:textId="77777777" w:rsidR="00D45BB7" w:rsidRPr="005109F8" w:rsidRDefault="00A613A4" w:rsidP="00A613A4">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Take part in national and local events such as anti-bullying week, road safety week</w:t>
            </w:r>
            <w:r w:rsidR="007A42BC" w:rsidRPr="005109F8">
              <w:rPr>
                <w:rFonts w:asciiTheme="majorHAnsi" w:hAnsiTheme="majorHAnsi" w:cstheme="majorHAnsi"/>
                <w:sz w:val="20"/>
                <w:szCs w:val="20"/>
              </w:rPr>
              <w:t>.</w:t>
            </w:r>
          </w:p>
          <w:p w14:paraId="523722B2" w14:textId="77777777" w:rsidR="0023091B" w:rsidRDefault="00A613A4" w:rsidP="005D2E2C">
            <w:pPr>
              <w:pStyle w:val="ListParagraph"/>
              <w:numPr>
                <w:ilvl w:val="0"/>
                <w:numId w:val="7"/>
              </w:numPr>
              <w:rPr>
                <w:rFonts w:asciiTheme="majorHAnsi" w:hAnsiTheme="majorHAnsi" w:cstheme="majorHAnsi"/>
                <w:sz w:val="20"/>
                <w:szCs w:val="20"/>
              </w:rPr>
            </w:pPr>
            <w:r w:rsidRPr="005109F8">
              <w:rPr>
                <w:rFonts w:asciiTheme="majorHAnsi" w:hAnsiTheme="majorHAnsi" w:cstheme="majorHAnsi"/>
                <w:sz w:val="20"/>
                <w:szCs w:val="20"/>
              </w:rPr>
              <w:t xml:space="preserve">Safety rules as children enter and exit the premises such as </w:t>
            </w:r>
            <w:r w:rsidR="00C20A05" w:rsidRPr="005109F8">
              <w:rPr>
                <w:rFonts w:asciiTheme="majorHAnsi" w:hAnsiTheme="majorHAnsi" w:cstheme="majorHAnsi"/>
                <w:sz w:val="20"/>
                <w:szCs w:val="20"/>
              </w:rPr>
              <w:t>walking</w:t>
            </w:r>
            <w:r w:rsidRPr="005109F8">
              <w:rPr>
                <w:rFonts w:asciiTheme="majorHAnsi" w:hAnsiTheme="majorHAnsi" w:cstheme="majorHAnsi"/>
                <w:sz w:val="20"/>
                <w:szCs w:val="20"/>
              </w:rPr>
              <w:t xml:space="preserve"> scooters</w:t>
            </w:r>
            <w:r w:rsidR="00C20A05" w:rsidRPr="005109F8">
              <w:rPr>
                <w:rFonts w:asciiTheme="majorHAnsi" w:hAnsiTheme="majorHAnsi" w:cstheme="majorHAnsi"/>
                <w:sz w:val="20"/>
                <w:szCs w:val="20"/>
              </w:rPr>
              <w:t>/bikes</w:t>
            </w:r>
            <w:r w:rsidRPr="005109F8">
              <w:rPr>
                <w:rFonts w:asciiTheme="majorHAnsi" w:hAnsiTheme="majorHAnsi" w:cstheme="majorHAnsi"/>
                <w:sz w:val="20"/>
                <w:szCs w:val="20"/>
              </w:rPr>
              <w:t xml:space="preserve">, walking to and from school policy </w:t>
            </w:r>
            <w:r w:rsidR="00C20A05" w:rsidRPr="005109F8">
              <w:rPr>
                <w:rFonts w:asciiTheme="majorHAnsi" w:hAnsiTheme="majorHAnsi" w:cstheme="majorHAnsi"/>
                <w:sz w:val="20"/>
                <w:szCs w:val="20"/>
              </w:rPr>
              <w:t>monitoring the car park and access to school.</w:t>
            </w:r>
            <w:r w:rsidRPr="005109F8">
              <w:rPr>
                <w:rFonts w:asciiTheme="majorHAnsi" w:hAnsiTheme="majorHAnsi" w:cstheme="majorHAnsi"/>
                <w:sz w:val="20"/>
                <w:szCs w:val="20"/>
              </w:rPr>
              <w:t xml:space="preserve"> </w:t>
            </w:r>
          </w:p>
          <w:p w14:paraId="334B2379" w14:textId="610D31AA" w:rsidR="005D2E2C" w:rsidRPr="005D2E2C" w:rsidRDefault="005D2E2C" w:rsidP="005D2E2C">
            <w:pPr>
              <w:pStyle w:val="ListParagraph"/>
              <w:ind w:left="360"/>
              <w:rPr>
                <w:rFonts w:asciiTheme="majorHAnsi" w:hAnsiTheme="majorHAnsi" w:cstheme="majorHAnsi"/>
                <w:sz w:val="20"/>
                <w:szCs w:val="20"/>
              </w:rPr>
            </w:pPr>
          </w:p>
        </w:tc>
        <w:tc>
          <w:tcPr>
            <w:tcW w:w="3544" w:type="dxa"/>
          </w:tcPr>
          <w:p w14:paraId="48029E44" w14:textId="3A4B8419" w:rsidR="00366F55" w:rsidRPr="005109F8" w:rsidRDefault="00366F55" w:rsidP="00EE6D94">
            <w:pPr>
              <w:rPr>
                <w:rFonts w:asciiTheme="majorHAnsi" w:hAnsiTheme="majorHAnsi" w:cstheme="majorHAnsi"/>
                <w:sz w:val="20"/>
                <w:szCs w:val="20"/>
              </w:rPr>
            </w:pPr>
            <w:r w:rsidRPr="005109F8">
              <w:rPr>
                <w:rFonts w:asciiTheme="majorHAnsi" w:hAnsiTheme="majorHAnsi" w:cstheme="majorHAnsi"/>
                <w:sz w:val="20"/>
                <w:szCs w:val="20"/>
              </w:rPr>
              <w:t xml:space="preserve">Assemblies are adapted at HFP to </w:t>
            </w:r>
            <w:r w:rsidR="00F6648C" w:rsidRPr="005109F8">
              <w:rPr>
                <w:rFonts w:asciiTheme="majorHAnsi" w:hAnsiTheme="majorHAnsi" w:cstheme="majorHAnsi"/>
                <w:sz w:val="20"/>
                <w:szCs w:val="20"/>
              </w:rPr>
              <w:t>meet the high SEND needs.</w:t>
            </w:r>
          </w:p>
          <w:p w14:paraId="3AE3BCD2" w14:textId="77777777" w:rsidR="00366F55" w:rsidRPr="005109F8" w:rsidRDefault="00366F55" w:rsidP="00EE6D94">
            <w:pPr>
              <w:rPr>
                <w:rFonts w:asciiTheme="majorHAnsi" w:hAnsiTheme="majorHAnsi" w:cstheme="majorHAnsi"/>
                <w:sz w:val="20"/>
                <w:szCs w:val="20"/>
              </w:rPr>
            </w:pPr>
          </w:p>
          <w:p w14:paraId="44997BF2" w14:textId="6AFEF76D" w:rsidR="00F6648C" w:rsidRPr="005109F8" w:rsidRDefault="00F6648C" w:rsidP="00EE6D94">
            <w:pPr>
              <w:rPr>
                <w:rFonts w:asciiTheme="majorHAnsi" w:hAnsiTheme="majorHAnsi" w:cstheme="majorHAnsi"/>
                <w:sz w:val="20"/>
                <w:szCs w:val="20"/>
              </w:rPr>
            </w:pPr>
            <w:r w:rsidRPr="005109F8">
              <w:rPr>
                <w:rFonts w:asciiTheme="majorHAnsi" w:hAnsiTheme="majorHAnsi" w:cstheme="majorHAnsi"/>
                <w:sz w:val="20"/>
                <w:szCs w:val="20"/>
              </w:rPr>
              <w:t>Weekly:</w:t>
            </w:r>
          </w:p>
          <w:p w14:paraId="2DB35B4B" w14:textId="50FF8556" w:rsidR="009666BE" w:rsidRPr="005109F8" w:rsidRDefault="00F97978" w:rsidP="00EE6D94">
            <w:pPr>
              <w:rPr>
                <w:rFonts w:asciiTheme="majorHAnsi" w:hAnsiTheme="majorHAnsi" w:cstheme="majorHAnsi"/>
                <w:sz w:val="20"/>
                <w:szCs w:val="20"/>
              </w:rPr>
            </w:pPr>
            <w:r w:rsidRPr="005109F8">
              <w:rPr>
                <w:rFonts w:asciiTheme="majorHAnsi" w:hAnsiTheme="majorHAnsi" w:cstheme="majorHAnsi"/>
                <w:sz w:val="20"/>
                <w:szCs w:val="20"/>
              </w:rPr>
              <w:t xml:space="preserve">Monday: </w:t>
            </w:r>
            <w:r w:rsidR="00864E6B" w:rsidRPr="005109F8">
              <w:rPr>
                <w:rFonts w:asciiTheme="majorHAnsi" w:hAnsiTheme="majorHAnsi" w:cstheme="majorHAnsi"/>
                <w:sz w:val="20"/>
                <w:szCs w:val="20"/>
              </w:rPr>
              <w:t>Weekly focus</w:t>
            </w:r>
            <w:r w:rsidR="005D2E2C">
              <w:rPr>
                <w:rFonts w:asciiTheme="majorHAnsi" w:hAnsiTheme="majorHAnsi" w:cstheme="majorHAnsi"/>
                <w:sz w:val="20"/>
                <w:szCs w:val="20"/>
              </w:rPr>
              <w:t>/</w:t>
            </w:r>
            <w:r w:rsidR="00040C50" w:rsidRPr="005109F8">
              <w:rPr>
                <w:rFonts w:asciiTheme="majorHAnsi" w:hAnsiTheme="majorHAnsi" w:cstheme="majorHAnsi"/>
                <w:sz w:val="20"/>
                <w:szCs w:val="20"/>
              </w:rPr>
              <w:t>drive -</w:t>
            </w:r>
            <w:r w:rsidR="0052591E" w:rsidRPr="005109F8">
              <w:rPr>
                <w:rFonts w:asciiTheme="majorHAnsi" w:hAnsiTheme="majorHAnsi" w:cstheme="majorHAnsi"/>
                <w:sz w:val="20"/>
                <w:szCs w:val="20"/>
              </w:rPr>
              <w:t xml:space="preserve"> linked to home learning opportunities</w:t>
            </w:r>
          </w:p>
          <w:p w14:paraId="0CF7A71E" w14:textId="78FE21BC" w:rsidR="00F97978" w:rsidRPr="005109F8" w:rsidRDefault="00F97978" w:rsidP="00EE6D94">
            <w:pPr>
              <w:rPr>
                <w:rFonts w:asciiTheme="majorHAnsi" w:hAnsiTheme="majorHAnsi" w:cstheme="majorHAnsi"/>
                <w:sz w:val="20"/>
                <w:szCs w:val="20"/>
              </w:rPr>
            </w:pPr>
            <w:r w:rsidRPr="005109F8">
              <w:rPr>
                <w:rFonts w:asciiTheme="majorHAnsi" w:hAnsiTheme="majorHAnsi" w:cstheme="majorHAnsi"/>
                <w:sz w:val="20"/>
                <w:szCs w:val="20"/>
              </w:rPr>
              <w:t xml:space="preserve">Tuesday: </w:t>
            </w:r>
            <w:r w:rsidR="0052591E" w:rsidRPr="005109F8">
              <w:rPr>
                <w:rFonts w:asciiTheme="majorHAnsi" w:hAnsiTheme="majorHAnsi" w:cstheme="majorHAnsi"/>
                <w:sz w:val="20"/>
                <w:szCs w:val="20"/>
              </w:rPr>
              <w:t>Class</w:t>
            </w:r>
            <w:r w:rsidR="005D2E2C">
              <w:rPr>
                <w:rFonts w:asciiTheme="majorHAnsi" w:hAnsiTheme="majorHAnsi" w:cstheme="majorHAnsi"/>
                <w:sz w:val="20"/>
                <w:szCs w:val="20"/>
              </w:rPr>
              <w:t xml:space="preserve">- </w:t>
            </w:r>
            <w:r w:rsidR="00366F55" w:rsidRPr="005109F8">
              <w:rPr>
                <w:rFonts w:asciiTheme="majorHAnsi" w:hAnsiTheme="majorHAnsi" w:cstheme="majorHAnsi"/>
                <w:sz w:val="20"/>
                <w:szCs w:val="20"/>
              </w:rPr>
              <w:t>engagement through story</w:t>
            </w:r>
          </w:p>
          <w:p w14:paraId="56F6A30B" w14:textId="5059FE14" w:rsidR="00366F55" w:rsidRPr="005109F8" w:rsidRDefault="00F97978" w:rsidP="00366F55">
            <w:pPr>
              <w:rPr>
                <w:rFonts w:asciiTheme="majorHAnsi" w:hAnsiTheme="majorHAnsi" w:cstheme="majorHAnsi"/>
                <w:sz w:val="20"/>
                <w:szCs w:val="20"/>
              </w:rPr>
            </w:pPr>
            <w:r w:rsidRPr="005109F8">
              <w:rPr>
                <w:rFonts w:asciiTheme="majorHAnsi" w:hAnsiTheme="majorHAnsi" w:cstheme="majorHAnsi"/>
                <w:sz w:val="20"/>
                <w:szCs w:val="20"/>
              </w:rPr>
              <w:t xml:space="preserve">Wednesdays: </w:t>
            </w:r>
            <w:r w:rsidR="00492527" w:rsidRPr="005109F8">
              <w:rPr>
                <w:rFonts w:asciiTheme="majorHAnsi" w:hAnsiTheme="majorHAnsi" w:cstheme="majorHAnsi"/>
                <w:sz w:val="20"/>
                <w:szCs w:val="20"/>
              </w:rPr>
              <w:t>Class</w:t>
            </w:r>
            <w:r w:rsidR="005D2E2C">
              <w:rPr>
                <w:rFonts w:asciiTheme="majorHAnsi" w:hAnsiTheme="majorHAnsi" w:cstheme="majorHAnsi"/>
                <w:sz w:val="20"/>
                <w:szCs w:val="20"/>
              </w:rPr>
              <w:t xml:space="preserve">- </w:t>
            </w:r>
            <w:r w:rsidR="00366F55" w:rsidRPr="005109F8">
              <w:rPr>
                <w:rFonts w:asciiTheme="majorHAnsi" w:hAnsiTheme="majorHAnsi" w:cstheme="majorHAnsi"/>
                <w:sz w:val="20"/>
                <w:szCs w:val="20"/>
              </w:rPr>
              <w:t>engagement through story</w:t>
            </w:r>
          </w:p>
          <w:p w14:paraId="29D95B33" w14:textId="77777777" w:rsidR="00366F55" w:rsidRPr="005109F8" w:rsidRDefault="00EE6D94" w:rsidP="00366F55">
            <w:pPr>
              <w:rPr>
                <w:rFonts w:asciiTheme="majorHAnsi" w:hAnsiTheme="majorHAnsi" w:cstheme="majorHAnsi"/>
                <w:sz w:val="20"/>
                <w:szCs w:val="20"/>
              </w:rPr>
            </w:pPr>
            <w:r w:rsidRPr="005109F8">
              <w:rPr>
                <w:rFonts w:asciiTheme="majorHAnsi" w:hAnsiTheme="majorHAnsi" w:cstheme="majorHAnsi"/>
                <w:sz w:val="20"/>
                <w:szCs w:val="20"/>
              </w:rPr>
              <w:t>T</w:t>
            </w:r>
            <w:r w:rsidR="00F97978" w:rsidRPr="005109F8">
              <w:rPr>
                <w:rFonts w:asciiTheme="majorHAnsi" w:hAnsiTheme="majorHAnsi" w:cstheme="majorHAnsi"/>
                <w:sz w:val="20"/>
                <w:szCs w:val="20"/>
              </w:rPr>
              <w:t xml:space="preserve">hursdays: </w:t>
            </w:r>
            <w:r w:rsidR="00492527" w:rsidRPr="005109F8">
              <w:rPr>
                <w:rFonts w:asciiTheme="majorHAnsi" w:hAnsiTheme="majorHAnsi" w:cstheme="majorHAnsi"/>
                <w:sz w:val="20"/>
                <w:szCs w:val="20"/>
              </w:rPr>
              <w:t>Class</w:t>
            </w:r>
            <w:r w:rsidR="00366F55" w:rsidRPr="005109F8">
              <w:rPr>
                <w:rFonts w:asciiTheme="majorHAnsi" w:hAnsiTheme="majorHAnsi" w:cstheme="majorHAnsi"/>
                <w:sz w:val="20"/>
                <w:szCs w:val="20"/>
              </w:rPr>
              <w:t>- engagement through story</w:t>
            </w:r>
          </w:p>
          <w:p w14:paraId="734663AA" w14:textId="4DD406CC" w:rsidR="00F97978" w:rsidRPr="005109F8" w:rsidRDefault="00F97978" w:rsidP="00EE6D94">
            <w:pPr>
              <w:rPr>
                <w:rFonts w:asciiTheme="majorHAnsi" w:hAnsiTheme="majorHAnsi" w:cstheme="majorHAnsi"/>
                <w:sz w:val="20"/>
                <w:szCs w:val="20"/>
              </w:rPr>
            </w:pPr>
            <w:r w:rsidRPr="005109F8">
              <w:rPr>
                <w:rFonts w:asciiTheme="majorHAnsi" w:hAnsiTheme="majorHAnsi" w:cstheme="majorHAnsi"/>
                <w:sz w:val="20"/>
                <w:szCs w:val="20"/>
              </w:rPr>
              <w:t xml:space="preserve">Fridays: </w:t>
            </w:r>
            <w:r w:rsidR="00492527" w:rsidRPr="005109F8">
              <w:rPr>
                <w:rFonts w:asciiTheme="majorHAnsi" w:hAnsiTheme="majorHAnsi" w:cstheme="majorHAnsi"/>
                <w:sz w:val="20"/>
                <w:szCs w:val="20"/>
              </w:rPr>
              <w:t xml:space="preserve">Achievement assembly </w:t>
            </w:r>
          </w:p>
          <w:p w14:paraId="2B2E4EDB" w14:textId="77777777" w:rsidR="00797635" w:rsidRPr="005109F8" w:rsidRDefault="00797635" w:rsidP="00797635">
            <w:pPr>
              <w:jc w:val="center"/>
              <w:rPr>
                <w:rFonts w:asciiTheme="majorHAnsi" w:hAnsiTheme="majorHAnsi" w:cstheme="majorHAnsi"/>
                <w:sz w:val="20"/>
                <w:szCs w:val="20"/>
              </w:rPr>
            </w:pPr>
          </w:p>
          <w:p w14:paraId="07C7BD1B" w14:textId="27D65142" w:rsidR="00797635" w:rsidRPr="005109F8" w:rsidRDefault="00830B66" w:rsidP="00F6648C">
            <w:pPr>
              <w:rPr>
                <w:rFonts w:asciiTheme="majorHAnsi" w:hAnsiTheme="majorHAnsi" w:cstheme="majorHAnsi"/>
                <w:sz w:val="20"/>
                <w:szCs w:val="20"/>
              </w:rPr>
            </w:pPr>
            <w:r w:rsidRPr="005109F8">
              <w:rPr>
                <w:rFonts w:asciiTheme="majorHAnsi" w:hAnsiTheme="majorHAnsi" w:cstheme="majorHAnsi"/>
                <w:sz w:val="20"/>
                <w:szCs w:val="20"/>
              </w:rPr>
              <w:t>Throughout the year:</w:t>
            </w:r>
          </w:p>
          <w:p w14:paraId="56756D80" w14:textId="14AE6990" w:rsidR="00797635" w:rsidRPr="005109F8" w:rsidRDefault="00797635" w:rsidP="006D6BCD">
            <w:pPr>
              <w:rPr>
                <w:rFonts w:asciiTheme="majorHAnsi" w:hAnsiTheme="majorHAnsi" w:cstheme="majorHAnsi"/>
                <w:sz w:val="20"/>
                <w:szCs w:val="20"/>
              </w:rPr>
            </w:pPr>
            <w:r w:rsidRPr="005109F8">
              <w:rPr>
                <w:rFonts w:asciiTheme="majorHAnsi" w:hAnsiTheme="majorHAnsi" w:cstheme="majorHAnsi"/>
                <w:sz w:val="20"/>
                <w:szCs w:val="20"/>
              </w:rPr>
              <w:t>Anti-Bullying Week</w:t>
            </w:r>
          </w:p>
          <w:p w14:paraId="1E8CAD49" w14:textId="77777777" w:rsidR="00797635" w:rsidRPr="005109F8" w:rsidRDefault="00797635" w:rsidP="006D6BCD">
            <w:pPr>
              <w:rPr>
                <w:rFonts w:asciiTheme="majorHAnsi" w:hAnsiTheme="majorHAnsi" w:cstheme="majorHAnsi"/>
                <w:sz w:val="20"/>
                <w:szCs w:val="20"/>
              </w:rPr>
            </w:pPr>
            <w:r w:rsidRPr="005109F8">
              <w:rPr>
                <w:rFonts w:asciiTheme="majorHAnsi" w:hAnsiTheme="majorHAnsi" w:cstheme="majorHAnsi"/>
                <w:sz w:val="20"/>
                <w:szCs w:val="20"/>
              </w:rPr>
              <w:t>Children in Need</w:t>
            </w:r>
          </w:p>
          <w:p w14:paraId="15E09DF7" w14:textId="77777777" w:rsidR="00797635" w:rsidRPr="005109F8" w:rsidRDefault="00797635" w:rsidP="006D6BCD">
            <w:pPr>
              <w:rPr>
                <w:rFonts w:asciiTheme="majorHAnsi" w:hAnsiTheme="majorHAnsi" w:cstheme="majorHAnsi"/>
                <w:sz w:val="20"/>
                <w:szCs w:val="20"/>
              </w:rPr>
            </w:pPr>
            <w:r w:rsidRPr="005109F8">
              <w:rPr>
                <w:rFonts w:asciiTheme="majorHAnsi" w:hAnsiTheme="majorHAnsi" w:cstheme="majorHAnsi"/>
                <w:sz w:val="20"/>
                <w:szCs w:val="20"/>
              </w:rPr>
              <w:t>Red Nose Day</w:t>
            </w:r>
          </w:p>
          <w:p w14:paraId="6518DB67" w14:textId="77777777" w:rsidR="00797635" w:rsidRPr="005109F8" w:rsidRDefault="00797635" w:rsidP="006D6BCD">
            <w:pPr>
              <w:rPr>
                <w:rFonts w:asciiTheme="majorHAnsi" w:hAnsiTheme="majorHAnsi" w:cstheme="majorHAnsi"/>
                <w:sz w:val="20"/>
                <w:szCs w:val="20"/>
              </w:rPr>
            </w:pPr>
            <w:r w:rsidRPr="005109F8">
              <w:rPr>
                <w:rFonts w:asciiTheme="majorHAnsi" w:hAnsiTheme="majorHAnsi" w:cstheme="majorHAnsi"/>
                <w:sz w:val="20"/>
                <w:szCs w:val="20"/>
              </w:rPr>
              <w:t>Remembrance Day</w:t>
            </w:r>
          </w:p>
          <w:p w14:paraId="05A5F3FC" w14:textId="77777777" w:rsidR="00797635" w:rsidRPr="005109F8" w:rsidRDefault="00797635" w:rsidP="006D6BCD">
            <w:pPr>
              <w:rPr>
                <w:rFonts w:asciiTheme="majorHAnsi" w:hAnsiTheme="majorHAnsi" w:cstheme="majorHAnsi"/>
                <w:sz w:val="20"/>
                <w:szCs w:val="20"/>
              </w:rPr>
            </w:pPr>
            <w:r w:rsidRPr="005109F8">
              <w:rPr>
                <w:rFonts w:asciiTheme="majorHAnsi" w:hAnsiTheme="majorHAnsi" w:cstheme="majorHAnsi"/>
                <w:sz w:val="20"/>
                <w:szCs w:val="20"/>
              </w:rPr>
              <w:t>Speak Out Stay Safe (NSPCC)</w:t>
            </w:r>
          </w:p>
          <w:p w14:paraId="483798AF" w14:textId="77777777" w:rsidR="00910FF7" w:rsidRPr="005109F8" w:rsidRDefault="00797635" w:rsidP="006D6BCD">
            <w:pPr>
              <w:rPr>
                <w:rFonts w:asciiTheme="majorHAnsi" w:hAnsiTheme="majorHAnsi" w:cstheme="majorHAnsi"/>
                <w:sz w:val="20"/>
                <w:szCs w:val="20"/>
              </w:rPr>
            </w:pPr>
            <w:r w:rsidRPr="005109F8">
              <w:rPr>
                <w:rFonts w:asciiTheme="majorHAnsi" w:hAnsiTheme="majorHAnsi" w:cstheme="majorHAnsi"/>
                <w:sz w:val="20"/>
                <w:szCs w:val="20"/>
              </w:rPr>
              <w:t>World Book Day</w:t>
            </w:r>
          </w:p>
          <w:p w14:paraId="6C2CF11C" w14:textId="77777777" w:rsidR="00F3507F" w:rsidRPr="005109F8" w:rsidRDefault="00F3507F" w:rsidP="00797635">
            <w:pPr>
              <w:jc w:val="center"/>
              <w:rPr>
                <w:rFonts w:asciiTheme="majorHAnsi" w:hAnsiTheme="majorHAnsi" w:cstheme="majorHAnsi"/>
                <w:sz w:val="20"/>
                <w:szCs w:val="20"/>
              </w:rPr>
            </w:pPr>
          </w:p>
          <w:p w14:paraId="649CB664" w14:textId="44D91E2D" w:rsidR="00F3507F" w:rsidRPr="005109F8" w:rsidRDefault="005109F8" w:rsidP="00A64482">
            <w:pPr>
              <w:rPr>
                <w:rFonts w:asciiTheme="majorHAnsi" w:hAnsiTheme="majorHAnsi" w:cstheme="majorHAnsi"/>
                <w:sz w:val="20"/>
                <w:szCs w:val="20"/>
              </w:rPr>
            </w:pPr>
            <w:r w:rsidRPr="005109F8">
              <w:rPr>
                <w:rFonts w:asciiTheme="majorHAnsi" w:hAnsiTheme="majorHAnsi" w:cstheme="majorHAnsi"/>
                <w:sz w:val="20"/>
                <w:szCs w:val="20"/>
              </w:rPr>
              <w:t>Enhancements as</w:t>
            </w:r>
            <w:r w:rsidR="001B4521" w:rsidRPr="005109F8">
              <w:rPr>
                <w:rFonts w:asciiTheme="majorHAnsi" w:hAnsiTheme="majorHAnsi" w:cstheme="majorHAnsi"/>
                <w:sz w:val="20"/>
                <w:szCs w:val="20"/>
              </w:rPr>
              <w:t xml:space="preserve"> </w:t>
            </w:r>
            <w:r w:rsidR="00996302" w:rsidRPr="005109F8">
              <w:rPr>
                <w:rFonts w:asciiTheme="majorHAnsi" w:hAnsiTheme="majorHAnsi" w:cstheme="majorHAnsi"/>
                <w:sz w:val="20"/>
                <w:szCs w:val="20"/>
              </w:rPr>
              <w:t>appropriate /</w:t>
            </w:r>
            <w:r w:rsidR="001A3586" w:rsidRPr="005109F8">
              <w:rPr>
                <w:rFonts w:asciiTheme="majorHAnsi" w:hAnsiTheme="majorHAnsi" w:cstheme="majorHAnsi"/>
                <w:sz w:val="20"/>
                <w:szCs w:val="20"/>
              </w:rPr>
              <w:t xml:space="preserve"> when available</w:t>
            </w:r>
            <w:r w:rsidR="00A64482" w:rsidRPr="005109F8">
              <w:rPr>
                <w:rFonts w:asciiTheme="majorHAnsi" w:hAnsiTheme="majorHAnsi" w:cstheme="majorHAnsi"/>
                <w:sz w:val="20"/>
                <w:szCs w:val="20"/>
              </w:rPr>
              <w:t>– for example: community police</w:t>
            </w:r>
            <w:r w:rsidR="001A3586" w:rsidRPr="005109F8">
              <w:rPr>
                <w:rFonts w:asciiTheme="majorHAnsi" w:hAnsiTheme="majorHAnsi" w:cstheme="majorHAnsi"/>
                <w:sz w:val="20"/>
                <w:szCs w:val="20"/>
              </w:rPr>
              <w:t xml:space="preserve">, </w:t>
            </w:r>
            <w:r w:rsidR="00F3507F" w:rsidRPr="005109F8">
              <w:rPr>
                <w:rFonts w:asciiTheme="majorHAnsi" w:hAnsiTheme="majorHAnsi" w:cstheme="majorHAnsi"/>
                <w:sz w:val="20"/>
                <w:szCs w:val="20"/>
              </w:rPr>
              <w:t>fire service, school nurse police and road safety officers</w:t>
            </w:r>
            <w:r w:rsidR="00AE663A" w:rsidRPr="005109F8">
              <w:rPr>
                <w:rFonts w:asciiTheme="majorHAnsi" w:hAnsiTheme="majorHAnsi" w:cstheme="majorHAnsi"/>
                <w:sz w:val="20"/>
                <w:szCs w:val="20"/>
              </w:rPr>
              <w:t>, sports groups, community groups.</w:t>
            </w:r>
          </w:p>
        </w:tc>
        <w:tc>
          <w:tcPr>
            <w:tcW w:w="3544" w:type="dxa"/>
          </w:tcPr>
          <w:p w14:paraId="6791814C" w14:textId="77777777" w:rsidR="00D952C9" w:rsidRPr="005109F8" w:rsidRDefault="004676A1" w:rsidP="00D952C9">
            <w:pPr>
              <w:pStyle w:val="ListParagraph"/>
              <w:numPr>
                <w:ilvl w:val="0"/>
                <w:numId w:val="14"/>
              </w:numPr>
              <w:rPr>
                <w:rFonts w:asciiTheme="majorHAnsi" w:hAnsiTheme="majorHAnsi" w:cstheme="majorHAnsi"/>
                <w:sz w:val="20"/>
                <w:szCs w:val="20"/>
              </w:rPr>
            </w:pPr>
            <w:r w:rsidRPr="005109F8">
              <w:rPr>
                <w:rFonts w:asciiTheme="majorHAnsi" w:hAnsiTheme="majorHAnsi" w:cstheme="majorHAnsi"/>
                <w:sz w:val="20"/>
                <w:szCs w:val="20"/>
              </w:rPr>
              <w:t>Bespoke Curriculum for identified pupils</w:t>
            </w:r>
          </w:p>
          <w:p w14:paraId="42C3D009" w14:textId="3EEC41BE" w:rsidR="007F09D4" w:rsidRPr="005109F8" w:rsidRDefault="007F09D4" w:rsidP="00D952C9">
            <w:pPr>
              <w:pStyle w:val="ListParagraph"/>
              <w:numPr>
                <w:ilvl w:val="0"/>
                <w:numId w:val="14"/>
              </w:numPr>
              <w:rPr>
                <w:rFonts w:asciiTheme="majorHAnsi" w:hAnsiTheme="majorHAnsi" w:cstheme="majorHAnsi"/>
                <w:sz w:val="20"/>
                <w:szCs w:val="20"/>
              </w:rPr>
            </w:pPr>
            <w:r w:rsidRPr="005109F8">
              <w:rPr>
                <w:rFonts w:asciiTheme="majorHAnsi" w:hAnsiTheme="majorHAnsi" w:cstheme="majorHAnsi"/>
                <w:sz w:val="20"/>
                <w:szCs w:val="20"/>
              </w:rPr>
              <w:t>Range of learning spaces</w:t>
            </w:r>
          </w:p>
          <w:p w14:paraId="5256E21B" w14:textId="77777777" w:rsidR="00D952C9" w:rsidRPr="005109F8" w:rsidRDefault="004676A1" w:rsidP="00D952C9">
            <w:pPr>
              <w:pStyle w:val="ListParagraph"/>
              <w:numPr>
                <w:ilvl w:val="0"/>
                <w:numId w:val="14"/>
              </w:numPr>
              <w:rPr>
                <w:rFonts w:asciiTheme="majorHAnsi" w:hAnsiTheme="majorHAnsi" w:cstheme="majorHAnsi"/>
                <w:sz w:val="20"/>
                <w:szCs w:val="20"/>
              </w:rPr>
            </w:pPr>
            <w:r w:rsidRPr="005109F8">
              <w:rPr>
                <w:rFonts w:asciiTheme="majorHAnsi" w:hAnsiTheme="majorHAnsi" w:cstheme="majorHAnsi"/>
                <w:sz w:val="20"/>
                <w:szCs w:val="20"/>
              </w:rPr>
              <w:t>Personalised resources</w:t>
            </w:r>
          </w:p>
          <w:p w14:paraId="4264D9FE" w14:textId="77777777" w:rsidR="00D952C9" w:rsidRPr="005109F8" w:rsidRDefault="004676A1" w:rsidP="00D952C9">
            <w:pPr>
              <w:pStyle w:val="ListParagraph"/>
              <w:numPr>
                <w:ilvl w:val="0"/>
                <w:numId w:val="14"/>
              </w:numPr>
              <w:rPr>
                <w:rFonts w:asciiTheme="majorHAnsi" w:hAnsiTheme="majorHAnsi" w:cstheme="majorHAnsi"/>
                <w:sz w:val="20"/>
                <w:szCs w:val="20"/>
              </w:rPr>
            </w:pPr>
            <w:r w:rsidRPr="005109F8">
              <w:rPr>
                <w:rFonts w:asciiTheme="majorHAnsi" w:hAnsiTheme="majorHAnsi" w:cstheme="majorHAnsi"/>
                <w:sz w:val="20"/>
                <w:szCs w:val="20"/>
              </w:rPr>
              <w:t>Enhanced transition support</w:t>
            </w:r>
          </w:p>
          <w:p w14:paraId="0ABF8B8E" w14:textId="77777777" w:rsidR="00D952C9" w:rsidRPr="005109F8" w:rsidRDefault="004676A1" w:rsidP="00D952C9">
            <w:pPr>
              <w:pStyle w:val="ListParagraph"/>
              <w:numPr>
                <w:ilvl w:val="0"/>
                <w:numId w:val="14"/>
              </w:numPr>
              <w:rPr>
                <w:rFonts w:asciiTheme="majorHAnsi" w:hAnsiTheme="majorHAnsi" w:cstheme="majorHAnsi"/>
                <w:sz w:val="20"/>
                <w:szCs w:val="20"/>
              </w:rPr>
            </w:pPr>
            <w:r w:rsidRPr="005109F8">
              <w:rPr>
                <w:rFonts w:asciiTheme="majorHAnsi" w:hAnsiTheme="majorHAnsi" w:cstheme="majorHAnsi"/>
                <w:sz w:val="20"/>
                <w:szCs w:val="20"/>
              </w:rPr>
              <w:t xml:space="preserve">Safeguarding </w:t>
            </w:r>
            <w:r w:rsidR="00D952C9" w:rsidRPr="005109F8">
              <w:rPr>
                <w:rFonts w:asciiTheme="majorHAnsi" w:hAnsiTheme="majorHAnsi" w:cstheme="majorHAnsi"/>
                <w:sz w:val="20"/>
                <w:szCs w:val="20"/>
              </w:rPr>
              <w:t>team</w:t>
            </w:r>
          </w:p>
          <w:p w14:paraId="38DA07E2" w14:textId="77777777" w:rsidR="00D952C9" w:rsidRPr="005109F8" w:rsidRDefault="00D952C9" w:rsidP="00D952C9">
            <w:pPr>
              <w:pStyle w:val="ListParagraph"/>
              <w:numPr>
                <w:ilvl w:val="0"/>
                <w:numId w:val="14"/>
              </w:numPr>
              <w:rPr>
                <w:rFonts w:asciiTheme="majorHAnsi" w:hAnsiTheme="majorHAnsi" w:cstheme="majorHAnsi"/>
                <w:sz w:val="20"/>
                <w:szCs w:val="20"/>
              </w:rPr>
            </w:pPr>
            <w:r w:rsidRPr="005109F8">
              <w:rPr>
                <w:rFonts w:asciiTheme="majorHAnsi" w:hAnsiTheme="majorHAnsi" w:cstheme="majorHAnsi"/>
                <w:sz w:val="20"/>
                <w:szCs w:val="20"/>
              </w:rPr>
              <w:t>Attendance team</w:t>
            </w:r>
          </w:p>
          <w:p w14:paraId="6CD86701" w14:textId="77777777" w:rsidR="00D952C9" w:rsidRPr="005109F8" w:rsidRDefault="00D952C9" w:rsidP="00D952C9">
            <w:pPr>
              <w:pStyle w:val="ListParagraph"/>
              <w:numPr>
                <w:ilvl w:val="0"/>
                <w:numId w:val="14"/>
              </w:numPr>
              <w:rPr>
                <w:rFonts w:asciiTheme="majorHAnsi" w:hAnsiTheme="majorHAnsi" w:cstheme="majorHAnsi"/>
                <w:sz w:val="20"/>
                <w:szCs w:val="20"/>
              </w:rPr>
            </w:pPr>
            <w:r w:rsidRPr="005109F8">
              <w:rPr>
                <w:rFonts w:asciiTheme="majorHAnsi" w:hAnsiTheme="majorHAnsi" w:cstheme="majorHAnsi"/>
                <w:sz w:val="20"/>
                <w:szCs w:val="20"/>
              </w:rPr>
              <w:t>Pastoral member of staff</w:t>
            </w:r>
          </w:p>
          <w:p w14:paraId="39C0F721" w14:textId="29A098B9" w:rsidR="00D952C9" w:rsidRPr="005109F8" w:rsidRDefault="004676A1" w:rsidP="00D952C9">
            <w:pPr>
              <w:pStyle w:val="ListParagraph"/>
              <w:numPr>
                <w:ilvl w:val="0"/>
                <w:numId w:val="14"/>
              </w:numPr>
              <w:rPr>
                <w:rFonts w:asciiTheme="majorHAnsi" w:hAnsiTheme="majorHAnsi" w:cstheme="majorHAnsi"/>
                <w:sz w:val="20"/>
                <w:szCs w:val="20"/>
              </w:rPr>
            </w:pPr>
            <w:r w:rsidRPr="005109F8">
              <w:rPr>
                <w:rFonts w:asciiTheme="majorHAnsi" w:hAnsiTheme="majorHAnsi" w:cstheme="majorHAnsi"/>
                <w:sz w:val="20"/>
                <w:szCs w:val="20"/>
              </w:rPr>
              <w:t xml:space="preserve">Work with </w:t>
            </w:r>
            <w:r w:rsidR="007F09D4" w:rsidRPr="005109F8">
              <w:rPr>
                <w:rFonts w:asciiTheme="majorHAnsi" w:hAnsiTheme="majorHAnsi" w:cstheme="majorHAnsi"/>
                <w:sz w:val="20"/>
                <w:szCs w:val="20"/>
              </w:rPr>
              <w:t xml:space="preserve">Rotherham </w:t>
            </w:r>
            <w:r w:rsidRPr="005109F8">
              <w:rPr>
                <w:rFonts w:asciiTheme="majorHAnsi" w:hAnsiTheme="majorHAnsi" w:cstheme="majorHAnsi"/>
                <w:sz w:val="20"/>
                <w:szCs w:val="20"/>
              </w:rPr>
              <w:t xml:space="preserve">Parents </w:t>
            </w:r>
            <w:r w:rsidR="007F09D4" w:rsidRPr="005109F8">
              <w:rPr>
                <w:rFonts w:asciiTheme="majorHAnsi" w:hAnsiTheme="majorHAnsi" w:cstheme="majorHAnsi"/>
                <w:sz w:val="20"/>
                <w:szCs w:val="20"/>
              </w:rPr>
              <w:t xml:space="preserve">Carers </w:t>
            </w:r>
            <w:r w:rsidRPr="005109F8">
              <w:rPr>
                <w:rFonts w:asciiTheme="majorHAnsi" w:hAnsiTheme="majorHAnsi" w:cstheme="majorHAnsi"/>
                <w:sz w:val="20"/>
                <w:szCs w:val="20"/>
              </w:rPr>
              <w:t>Forum</w:t>
            </w:r>
          </w:p>
          <w:p w14:paraId="1F883CE5" w14:textId="60C63D4E" w:rsidR="00D952C9" w:rsidRPr="005109F8" w:rsidRDefault="004676A1" w:rsidP="00D952C9">
            <w:pPr>
              <w:pStyle w:val="ListParagraph"/>
              <w:numPr>
                <w:ilvl w:val="0"/>
                <w:numId w:val="14"/>
              </w:numPr>
              <w:rPr>
                <w:rFonts w:asciiTheme="majorHAnsi" w:hAnsiTheme="majorHAnsi" w:cstheme="majorHAnsi"/>
                <w:sz w:val="20"/>
                <w:szCs w:val="20"/>
              </w:rPr>
            </w:pPr>
            <w:r w:rsidRPr="005109F8">
              <w:rPr>
                <w:rFonts w:asciiTheme="majorHAnsi" w:hAnsiTheme="majorHAnsi" w:cstheme="majorHAnsi"/>
                <w:sz w:val="20"/>
                <w:szCs w:val="20"/>
              </w:rPr>
              <w:t>One Page Profiles</w:t>
            </w:r>
            <w:r w:rsidR="007F09D4" w:rsidRPr="005109F8">
              <w:rPr>
                <w:rFonts w:asciiTheme="majorHAnsi" w:hAnsiTheme="majorHAnsi" w:cstheme="majorHAnsi"/>
                <w:sz w:val="20"/>
                <w:szCs w:val="20"/>
              </w:rPr>
              <w:t xml:space="preserve"> / SEND plans</w:t>
            </w:r>
          </w:p>
          <w:p w14:paraId="17DFEE6D" w14:textId="77777777" w:rsidR="00D952C9" w:rsidRPr="005109F8" w:rsidRDefault="004676A1" w:rsidP="00D952C9">
            <w:pPr>
              <w:pStyle w:val="ListParagraph"/>
              <w:numPr>
                <w:ilvl w:val="0"/>
                <w:numId w:val="14"/>
              </w:numPr>
              <w:rPr>
                <w:rFonts w:asciiTheme="majorHAnsi" w:hAnsiTheme="majorHAnsi" w:cstheme="majorHAnsi"/>
                <w:sz w:val="20"/>
                <w:szCs w:val="20"/>
              </w:rPr>
            </w:pPr>
            <w:r w:rsidRPr="005109F8">
              <w:rPr>
                <w:rFonts w:asciiTheme="majorHAnsi" w:hAnsiTheme="majorHAnsi" w:cstheme="majorHAnsi"/>
                <w:sz w:val="20"/>
                <w:szCs w:val="20"/>
              </w:rPr>
              <w:t xml:space="preserve">Pupils </w:t>
            </w:r>
            <w:r w:rsidR="00D952C9" w:rsidRPr="005109F8">
              <w:rPr>
                <w:rFonts w:asciiTheme="majorHAnsi" w:hAnsiTheme="majorHAnsi" w:cstheme="majorHAnsi"/>
                <w:sz w:val="20"/>
                <w:szCs w:val="20"/>
              </w:rPr>
              <w:t xml:space="preserve">and parents </w:t>
            </w:r>
            <w:r w:rsidRPr="005109F8">
              <w:rPr>
                <w:rFonts w:asciiTheme="majorHAnsi" w:hAnsiTheme="majorHAnsi" w:cstheme="majorHAnsi"/>
                <w:sz w:val="20"/>
                <w:szCs w:val="20"/>
              </w:rPr>
              <w:t>are invited to contribute to their SEND meetings</w:t>
            </w:r>
          </w:p>
          <w:p w14:paraId="109770CE" w14:textId="77777777" w:rsidR="00910FF7" w:rsidRDefault="004676A1" w:rsidP="00D952C9">
            <w:pPr>
              <w:pStyle w:val="ListParagraph"/>
              <w:numPr>
                <w:ilvl w:val="0"/>
                <w:numId w:val="14"/>
              </w:numPr>
              <w:rPr>
                <w:rFonts w:asciiTheme="majorHAnsi" w:hAnsiTheme="majorHAnsi" w:cstheme="majorHAnsi"/>
                <w:sz w:val="20"/>
                <w:szCs w:val="20"/>
              </w:rPr>
            </w:pPr>
            <w:r w:rsidRPr="005109F8">
              <w:rPr>
                <w:rFonts w:asciiTheme="majorHAnsi" w:hAnsiTheme="majorHAnsi" w:cstheme="majorHAnsi"/>
                <w:sz w:val="20"/>
                <w:szCs w:val="20"/>
              </w:rPr>
              <w:t>Liaison with External professionals</w:t>
            </w:r>
          </w:p>
          <w:p w14:paraId="6B0E0792" w14:textId="13612022" w:rsidR="00A12CCD" w:rsidRPr="005109F8" w:rsidRDefault="00A12CCD" w:rsidP="00D952C9">
            <w:pPr>
              <w:pStyle w:val="ListParagraph"/>
              <w:numPr>
                <w:ilvl w:val="0"/>
                <w:numId w:val="14"/>
              </w:numPr>
              <w:rPr>
                <w:rFonts w:asciiTheme="majorHAnsi" w:hAnsiTheme="majorHAnsi" w:cstheme="majorHAnsi"/>
                <w:sz w:val="20"/>
                <w:szCs w:val="20"/>
              </w:rPr>
            </w:pPr>
            <w:r>
              <w:rPr>
                <w:rFonts w:asciiTheme="majorHAnsi" w:hAnsiTheme="majorHAnsi" w:cstheme="majorHAnsi"/>
                <w:sz w:val="20"/>
                <w:szCs w:val="20"/>
              </w:rPr>
              <w:t xml:space="preserve">Promotion of </w:t>
            </w:r>
            <w:r w:rsidR="00996302">
              <w:rPr>
                <w:rFonts w:asciiTheme="majorHAnsi" w:hAnsiTheme="majorHAnsi" w:cstheme="majorHAnsi"/>
                <w:sz w:val="20"/>
                <w:szCs w:val="20"/>
              </w:rPr>
              <w:t>self-efficacy</w:t>
            </w:r>
          </w:p>
        </w:tc>
      </w:tr>
      <w:tr w:rsidR="00BD2894" w:rsidRPr="003E6CEE" w14:paraId="197E994F" w14:textId="77777777" w:rsidTr="00365F60">
        <w:trPr>
          <w:jc w:val="center"/>
        </w:trPr>
        <w:tc>
          <w:tcPr>
            <w:tcW w:w="3544" w:type="dxa"/>
            <w:shd w:val="clear" w:color="auto" w:fill="95A4A9"/>
          </w:tcPr>
          <w:p w14:paraId="38E83E79" w14:textId="391C5A46" w:rsidR="00BD2894" w:rsidRPr="003E6CEE" w:rsidRDefault="000327C8" w:rsidP="00624B18">
            <w:pPr>
              <w:jc w:val="center"/>
              <w:rPr>
                <w:rFonts w:ascii="Arial Narrow" w:hAnsi="Arial Narrow"/>
              </w:rPr>
            </w:pPr>
            <w:r w:rsidRPr="003E6CEE">
              <w:rPr>
                <w:rFonts w:ascii="Arial Narrow" w:hAnsi="Arial Narrow"/>
              </w:rPr>
              <w:t>Playtimes</w:t>
            </w:r>
          </w:p>
        </w:tc>
        <w:tc>
          <w:tcPr>
            <w:tcW w:w="3544" w:type="dxa"/>
            <w:shd w:val="clear" w:color="auto" w:fill="95A4A9"/>
          </w:tcPr>
          <w:p w14:paraId="40B17D9A" w14:textId="538118F0" w:rsidR="00BD2894" w:rsidRPr="003E6CEE" w:rsidRDefault="00896014" w:rsidP="00624B18">
            <w:pPr>
              <w:jc w:val="center"/>
              <w:rPr>
                <w:rFonts w:ascii="Arial Narrow" w:hAnsi="Arial Narrow"/>
              </w:rPr>
            </w:pPr>
            <w:r w:rsidRPr="003E6CEE">
              <w:rPr>
                <w:rFonts w:ascii="Arial Narrow" w:hAnsi="Arial Narrow"/>
              </w:rPr>
              <w:t>Character Development</w:t>
            </w:r>
          </w:p>
        </w:tc>
        <w:tc>
          <w:tcPr>
            <w:tcW w:w="3544" w:type="dxa"/>
            <w:shd w:val="clear" w:color="auto" w:fill="95A4A9"/>
          </w:tcPr>
          <w:p w14:paraId="742C4805" w14:textId="20128FCC" w:rsidR="00BD2894" w:rsidRPr="003E6CEE" w:rsidRDefault="00896014" w:rsidP="00624B18">
            <w:pPr>
              <w:jc w:val="center"/>
              <w:rPr>
                <w:rFonts w:ascii="Arial Narrow" w:hAnsi="Arial Narrow"/>
              </w:rPr>
            </w:pPr>
            <w:r w:rsidRPr="003E6CEE">
              <w:rPr>
                <w:rFonts w:ascii="Arial Narrow" w:hAnsi="Arial Narrow"/>
              </w:rPr>
              <w:t>Celebration of difference</w:t>
            </w:r>
          </w:p>
        </w:tc>
        <w:tc>
          <w:tcPr>
            <w:tcW w:w="3544" w:type="dxa"/>
            <w:shd w:val="clear" w:color="auto" w:fill="95A4A9"/>
          </w:tcPr>
          <w:p w14:paraId="61D3E82B" w14:textId="2206947E" w:rsidR="00BD2894" w:rsidRPr="003E6CEE" w:rsidRDefault="009E15FE" w:rsidP="00624B18">
            <w:pPr>
              <w:jc w:val="center"/>
              <w:rPr>
                <w:rFonts w:ascii="Arial Narrow" w:hAnsi="Arial Narrow"/>
              </w:rPr>
            </w:pPr>
            <w:r w:rsidRPr="003E6CEE">
              <w:rPr>
                <w:rFonts w:ascii="Arial Narrow" w:hAnsi="Arial Narrow"/>
              </w:rPr>
              <w:t>British Values</w:t>
            </w:r>
          </w:p>
        </w:tc>
      </w:tr>
      <w:tr w:rsidR="00910FF7" w:rsidRPr="003E6CEE" w14:paraId="445F76C5" w14:textId="77777777" w:rsidTr="00365F60">
        <w:trPr>
          <w:jc w:val="center"/>
        </w:trPr>
        <w:tc>
          <w:tcPr>
            <w:tcW w:w="3544" w:type="dxa"/>
          </w:tcPr>
          <w:p w14:paraId="74076BDE" w14:textId="77777777" w:rsidR="005109F8" w:rsidRPr="00553FDA" w:rsidRDefault="005109F8" w:rsidP="005109F8">
            <w:pPr>
              <w:pStyle w:val="ListParagraph"/>
              <w:numPr>
                <w:ilvl w:val="0"/>
                <w:numId w:val="16"/>
              </w:numPr>
              <w:rPr>
                <w:rFonts w:asciiTheme="majorHAnsi" w:hAnsiTheme="majorHAnsi" w:cstheme="majorHAnsi"/>
                <w:sz w:val="20"/>
                <w:szCs w:val="20"/>
              </w:rPr>
            </w:pPr>
            <w:r w:rsidRPr="00553FDA">
              <w:rPr>
                <w:rFonts w:asciiTheme="majorHAnsi" w:hAnsiTheme="majorHAnsi" w:cstheme="majorHAnsi"/>
                <w:sz w:val="20"/>
                <w:szCs w:val="20"/>
              </w:rPr>
              <w:t>Playground leaders</w:t>
            </w:r>
          </w:p>
          <w:p w14:paraId="2AD75AD2" w14:textId="512A264E" w:rsidR="00FD695E" w:rsidRPr="00553FDA" w:rsidRDefault="00FD695E" w:rsidP="005109F8">
            <w:pPr>
              <w:pStyle w:val="ListParagraph"/>
              <w:numPr>
                <w:ilvl w:val="0"/>
                <w:numId w:val="16"/>
              </w:numPr>
              <w:rPr>
                <w:rFonts w:asciiTheme="majorHAnsi" w:hAnsiTheme="majorHAnsi" w:cstheme="majorHAnsi"/>
                <w:sz w:val="20"/>
                <w:szCs w:val="20"/>
              </w:rPr>
            </w:pPr>
            <w:r w:rsidRPr="00553FDA">
              <w:rPr>
                <w:rFonts w:asciiTheme="majorHAnsi" w:hAnsiTheme="majorHAnsi" w:cstheme="majorHAnsi"/>
                <w:sz w:val="20"/>
                <w:szCs w:val="20"/>
              </w:rPr>
              <w:t>Buddy bench</w:t>
            </w:r>
          </w:p>
          <w:p w14:paraId="1FAD32ED" w14:textId="3C7EF607" w:rsidR="00EA5FA1" w:rsidRPr="00553FDA" w:rsidRDefault="00EA5FA1" w:rsidP="005109F8">
            <w:pPr>
              <w:pStyle w:val="ListParagraph"/>
              <w:numPr>
                <w:ilvl w:val="0"/>
                <w:numId w:val="16"/>
              </w:numPr>
              <w:rPr>
                <w:rFonts w:asciiTheme="majorHAnsi" w:hAnsiTheme="majorHAnsi" w:cstheme="majorHAnsi"/>
                <w:sz w:val="20"/>
                <w:szCs w:val="20"/>
              </w:rPr>
            </w:pPr>
            <w:r w:rsidRPr="00553FDA">
              <w:rPr>
                <w:rFonts w:asciiTheme="majorHAnsi" w:hAnsiTheme="majorHAnsi" w:cstheme="majorHAnsi"/>
                <w:sz w:val="20"/>
                <w:szCs w:val="20"/>
              </w:rPr>
              <w:t>Familiar adults on duty</w:t>
            </w:r>
          </w:p>
          <w:p w14:paraId="5DE1BA69" w14:textId="48181752" w:rsidR="00157D31" w:rsidRPr="00553FDA" w:rsidRDefault="005109F8" w:rsidP="005109F8">
            <w:pPr>
              <w:pStyle w:val="ListParagraph"/>
              <w:numPr>
                <w:ilvl w:val="0"/>
                <w:numId w:val="16"/>
              </w:numPr>
              <w:rPr>
                <w:rFonts w:asciiTheme="majorHAnsi" w:hAnsiTheme="majorHAnsi" w:cstheme="majorHAnsi"/>
                <w:sz w:val="20"/>
                <w:szCs w:val="20"/>
              </w:rPr>
            </w:pPr>
            <w:r w:rsidRPr="00553FDA">
              <w:rPr>
                <w:rFonts w:asciiTheme="majorHAnsi" w:hAnsiTheme="majorHAnsi" w:cstheme="majorHAnsi"/>
                <w:sz w:val="20"/>
                <w:szCs w:val="20"/>
              </w:rPr>
              <w:t xml:space="preserve">Range of </w:t>
            </w:r>
            <w:r w:rsidR="000E424C" w:rsidRPr="00553FDA">
              <w:rPr>
                <w:rFonts w:asciiTheme="majorHAnsi" w:hAnsiTheme="majorHAnsi" w:cstheme="majorHAnsi"/>
                <w:sz w:val="20"/>
                <w:szCs w:val="20"/>
              </w:rPr>
              <w:t>activities</w:t>
            </w:r>
            <w:r w:rsidR="00EA5FA1" w:rsidRPr="00553FDA">
              <w:rPr>
                <w:rFonts w:asciiTheme="majorHAnsi" w:hAnsiTheme="majorHAnsi" w:cstheme="majorHAnsi"/>
                <w:sz w:val="20"/>
                <w:szCs w:val="20"/>
              </w:rPr>
              <w:t xml:space="preserve"> </w:t>
            </w:r>
            <w:r w:rsidR="008930DF" w:rsidRPr="00553FDA">
              <w:rPr>
                <w:rFonts w:asciiTheme="majorHAnsi" w:hAnsiTheme="majorHAnsi" w:cstheme="majorHAnsi"/>
                <w:sz w:val="20"/>
                <w:szCs w:val="20"/>
              </w:rPr>
              <w:t>including ball</w:t>
            </w:r>
            <w:r w:rsidR="008D2CF3" w:rsidRPr="00553FDA">
              <w:rPr>
                <w:rFonts w:asciiTheme="majorHAnsi" w:hAnsiTheme="majorHAnsi" w:cstheme="majorHAnsi"/>
                <w:sz w:val="20"/>
                <w:szCs w:val="20"/>
              </w:rPr>
              <w:t xml:space="preserve"> games – football, </w:t>
            </w:r>
            <w:r w:rsidR="008930DF" w:rsidRPr="00553FDA">
              <w:rPr>
                <w:rFonts w:asciiTheme="majorHAnsi" w:hAnsiTheme="majorHAnsi" w:cstheme="majorHAnsi"/>
                <w:sz w:val="20"/>
                <w:szCs w:val="20"/>
              </w:rPr>
              <w:t>basketball</w:t>
            </w:r>
            <w:r w:rsidR="008D2CF3" w:rsidRPr="00553FDA">
              <w:rPr>
                <w:rFonts w:asciiTheme="majorHAnsi" w:hAnsiTheme="majorHAnsi" w:cstheme="majorHAnsi"/>
                <w:sz w:val="20"/>
                <w:szCs w:val="20"/>
              </w:rPr>
              <w:t>, tennis</w:t>
            </w:r>
            <w:r w:rsidR="009D71F9" w:rsidRPr="00553FDA">
              <w:rPr>
                <w:rFonts w:asciiTheme="majorHAnsi" w:hAnsiTheme="majorHAnsi" w:cstheme="majorHAnsi"/>
                <w:sz w:val="20"/>
                <w:szCs w:val="20"/>
              </w:rPr>
              <w:t xml:space="preserve">, </w:t>
            </w:r>
            <w:proofErr w:type="spellStart"/>
            <w:r w:rsidR="008930DF" w:rsidRPr="00553FDA">
              <w:rPr>
                <w:rFonts w:asciiTheme="majorHAnsi" w:hAnsiTheme="majorHAnsi" w:cstheme="majorHAnsi"/>
                <w:sz w:val="20"/>
                <w:szCs w:val="20"/>
              </w:rPr>
              <w:t>H</w:t>
            </w:r>
            <w:r w:rsidR="00594668">
              <w:rPr>
                <w:rFonts w:asciiTheme="majorHAnsi" w:hAnsiTheme="majorHAnsi" w:cstheme="majorHAnsi"/>
                <w:sz w:val="20"/>
                <w:szCs w:val="20"/>
              </w:rPr>
              <w:t>o</w:t>
            </w:r>
            <w:r w:rsidR="008930DF" w:rsidRPr="00553FDA">
              <w:rPr>
                <w:rFonts w:asciiTheme="majorHAnsi" w:hAnsiTheme="majorHAnsi" w:cstheme="majorHAnsi"/>
                <w:sz w:val="20"/>
                <w:szCs w:val="20"/>
              </w:rPr>
              <w:t>ola</w:t>
            </w:r>
            <w:proofErr w:type="spellEnd"/>
            <w:r w:rsidR="00157D31" w:rsidRPr="00553FDA">
              <w:rPr>
                <w:rFonts w:asciiTheme="majorHAnsi" w:hAnsiTheme="majorHAnsi" w:cstheme="majorHAnsi"/>
                <w:sz w:val="20"/>
                <w:szCs w:val="20"/>
              </w:rPr>
              <w:t xml:space="preserve"> Hoops</w:t>
            </w:r>
            <w:r w:rsidR="009D71F9" w:rsidRPr="00553FDA">
              <w:rPr>
                <w:rFonts w:asciiTheme="majorHAnsi" w:hAnsiTheme="majorHAnsi" w:cstheme="majorHAnsi"/>
                <w:sz w:val="20"/>
                <w:szCs w:val="20"/>
              </w:rPr>
              <w:t>, s</w:t>
            </w:r>
            <w:r w:rsidR="00157D31" w:rsidRPr="00553FDA">
              <w:rPr>
                <w:rFonts w:asciiTheme="majorHAnsi" w:hAnsiTheme="majorHAnsi" w:cstheme="majorHAnsi"/>
                <w:sz w:val="20"/>
                <w:szCs w:val="20"/>
              </w:rPr>
              <w:t>kipping Ropes</w:t>
            </w:r>
            <w:r w:rsidR="009D71F9" w:rsidRPr="00553FDA">
              <w:rPr>
                <w:rFonts w:asciiTheme="majorHAnsi" w:hAnsiTheme="majorHAnsi" w:cstheme="majorHAnsi"/>
                <w:sz w:val="20"/>
                <w:szCs w:val="20"/>
              </w:rPr>
              <w:t xml:space="preserve">, skittles, </w:t>
            </w:r>
            <w:r w:rsidR="00157D31" w:rsidRPr="00553FDA">
              <w:rPr>
                <w:rFonts w:asciiTheme="majorHAnsi" w:hAnsiTheme="majorHAnsi" w:cstheme="majorHAnsi"/>
                <w:sz w:val="20"/>
                <w:szCs w:val="20"/>
              </w:rPr>
              <w:t>Trim Trail</w:t>
            </w:r>
            <w:r w:rsidR="009D71F9" w:rsidRPr="00553FDA">
              <w:rPr>
                <w:rFonts w:asciiTheme="majorHAnsi" w:hAnsiTheme="majorHAnsi" w:cstheme="majorHAnsi"/>
                <w:sz w:val="20"/>
                <w:szCs w:val="20"/>
              </w:rPr>
              <w:t>, d</w:t>
            </w:r>
            <w:r w:rsidR="00157D31" w:rsidRPr="00553FDA">
              <w:rPr>
                <w:rFonts w:asciiTheme="majorHAnsi" w:hAnsiTheme="majorHAnsi" w:cstheme="majorHAnsi"/>
                <w:sz w:val="20"/>
                <w:szCs w:val="20"/>
              </w:rPr>
              <w:t xml:space="preserve">rawing </w:t>
            </w:r>
            <w:r w:rsidR="009D71F9" w:rsidRPr="00553FDA">
              <w:rPr>
                <w:rFonts w:asciiTheme="majorHAnsi" w:hAnsiTheme="majorHAnsi" w:cstheme="majorHAnsi"/>
                <w:sz w:val="20"/>
                <w:szCs w:val="20"/>
              </w:rPr>
              <w:t>e</w:t>
            </w:r>
            <w:r w:rsidR="00157D31" w:rsidRPr="00553FDA">
              <w:rPr>
                <w:rFonts w:asciiTheme="majorHAnsi" w:hAnsiTheme="majorHAnsi" w:cstheme="majorHAnsi"/>
                <w:sz w:val="20"/>
                <w:szCs w:val="20"/>
              </w:rPr>
              <w:t>quipment</w:t>
            </w:r>
            <w:r w:rsidR="001C1A46" w:rsidRPr="00553FDA">
              <w:rPr>
                <w:rFonts w:asciiTheme="majorHAnsi" w:hAnsiTheme="majorHAnsi" w:cstheme="majorHAnsi"/>
                <w:sz w:val="20"/>
                <w:szCs w:val="20"/>
              </w:rPr>
              <w:t>, d</w:t>
            </w:r>
            <w:r w:rsidR="00157D31" w:rsidRPr="00553FDA">
              <w:rPr>
                <w:rFonts w:asciiTheme="majorHAnsi" w:hAnsiTheme="majorHAnsi" w:cstheme="majorHAnsi"/>
                <w:sz w:val="20"/>
                <w:szCs w:val="20"/>
              </w:rPr>
              <w:t>ance</w:t>
            </w:r>
            <w:r w:rsidR="001C1A46" w:rsidRPr="00553FDA">
              <w:rPr>
                <w:rFonts w:asciiTheme="majorHAnsi" w:hAnsiTheme="majorHAnsi" w:cstheme="majorHAnsi"/>
                <w:sz w:val="20"/>
                <w:szCs w:val="20"/>
              </w:rPr>
              <w:t xml:space="preserve"> / drama </w:t>
            </w:r>
            <w:r w:rsidR="008D2CF3" w:rsidRPr="00553FDA">
              <w:rPr>
                <w:rFonts w:asciiTheme="majorHAnsi" w:hAnsiTheme="majorHAnsi" w:cstheme="majorHAnsi"/>
                <w:sz w:val="20"/>
                <w:szCs w:val="20"/>
              </w:rPr>
              <w:t>opportunities</w:t>
            </w:r>
          </w:p>
          <w:p w14:paraId="218BEFB1" w14:textId="74ED2E02" w:rsidR="0068131B" w:rsidRPr="00553FDA" w:rsidRDefault="0068131B" w:rsidP="001C1A46">
            <w:pPr>
              <w:rPr>
                <w:rFonts w:asciiTheme="majorHAnsi" w:hAnsiTheme="majorHAnsi" w:cstheme="majorHAnsi"/>
                <w:sz w:val="20"/>
                <w:szCs w:val="20"/>
              </w:rPr>
            </w:pPr>
          </w:p>
        </w:tc>
        <w:tc>
          <w:tcPr>
            <w:tcW w:w="3544" w:type="dxa"/>
          </w:tcPr>
          <w:p w14:paraId="5351B87E" w14:textId="77777777" w:rsidR="00B24C44" w:rsidRPr="00FD7AC9" w:rsidRDefault="00B24C44" w:rsidP="00B24C44">
            <w:pPr>
              <w:pStyle w:val="ListParagraph"/>
              <w:numPr>
                <w:ilvl w:val="0"/>
                <w:numId w:val="16"/>
              </w:numPr>
              <w:rPr>
                <w:rFonts w:asciiTheme="majorHAnsi" w:hAnsiTheme="majorHAnsi" w:cstheme="majorHAnsi"/>
                <w:sz w:val="20"/>
                <w:szCs w:val="20"/>
              </w:rPr>
            </w:pPr>
            <w:r w:rsidRPr="00FD7AC9">
              <w:rPr>
                <w:rFonts w:asciiTheme="majorHAnsi" w:hAnsiTheme="majorHAnsi" w:cstheme="majorHAnsi"/>
                <w:sz w:val="20"/>
                <w:szCs w:val="20"/>
              </w:rPr>
              <w:t>R</w:t>
            </w:r>
            <w:r w:rsidR="00A376DF" w:rsidRPr="00FD7AC9">
              <w:rPr>
                <w:rFonts w:asciiTheme="majorHAnsi" w:hAnsiTheme="majorHAnsi" w:cstheme="majorHAnsi"/>
                <w:sz w:val="20"/>
                <w:szCs w:val="20"/>
              </w:rPr>
              <w:t xml:space="preserve">elationship and </w:t>
            </w:r>
            <w:r w:rsidR="000D18CC" w:rsidRPr="00FD7AC9">
              <w:rPr>
                <w:rFonts w:asciiTheme="majorHAnsi" w:hAnsiTheme="majorHAnsi" w:cstheme="majorHAnsi"/>
                <w:sz w:val="20"/>
                <w:szCs w:val="20"/>
              </w:rPr>
              <w:t>behaviour</w:t>
            </w:r>
            <w:r w:rsidR="00E206B4" w:rsidRPr="00FD7AC9">
              <w:rPr>
                <w:rFonts w:asciiTheme="majorHAnsi" w:hAnsiTheme="majorHAnsi" w:cstheme="majorHAnsi"/>
                <w:sz w:val="20"/>
                <w:szCs w:val="20"/>
              </w:rPr>
              <w:t xml:space="preserve"> policy</w:t>
            </w:r>
          </w:p>
          <w:p w14:paraId="5475EB3E" w14:textId="77777777" w:rsidR="005235CD" w:rsidRDefault="00B24C44" w:rsidP="005235CD">
            <w:pPr>
              <w:pStyle w:val="ListParagraph"/>
              <w:numPr>
                <w:ilvl w:val="0"/>
                <w:numId w:val="16"/>
              </w:numPr>
              <w:rPr>
                <w:rFonts w:asciiTheme="majorHAnsi" w:hAnsiTheme="majorHAnsi" w:cstheme="majorHAnsi"/>
                <w:sz w:val="20"/>
                <w:szCs w:val="20"/>
              </w:rPr>
            </w:pPr>
            <w:r w:rsidRPr="00FD7AC9">
              <w:rPr>
                <w:rFonts w:asciiTheme="majorHAnsi" w:hAnsiTheme="majorHAnsi" w:cstheme="majorHAnsi"/>
                <w:sz w:val="20"/>
                <w:szCs w:val="20"/>
              </w:rPr>
              <w:t>E</w:t>
            </w:r>
            <w:r w:rsidR="000D18CC" w:rsidRPr="00FD7AC9">
              <w:rPr>
                <w:rFonts w:asciiTheme="majorHAnsi" w:hAnsiTheme="majorHAnsi" w:cstheme="majorHAnsi"/>
                <w:sz w:val="20"/>
                <w:szCs w:val="20"/>
              </w:rPr>
              <w:t xml:space="preserve">motionally available adults </w:t>
            </w:r>
          </w:p>
          <w:p w14:paraId="4A5ADF04" w14:textId="57C81133" w:rsidR="005F53A3" w:rsidRPr="00FD7AC9" w:rsidRDefault="005F53A3" w:rsidP="005235CD">
            <w:pPr>
              <w:pStyle w:val="ListParagraph"/>
              <w:numPr>
                <w:ilvl w:val="0"/>
                <w:numId w:val="16"/>
              </w:numPr>
              <w:rPr>
                <w:rFonts w:asciiTheme="majorHAnsi" w:hAnsiTheme="majorHAnsi" w:cstheme="majorHAnsi"/>
                <w:sz w:val="20"/>
                <w:szCs w:val="20"/>
              </w:rPr>
            </w:pPr>
            <w:r>
              <w:rPr>
                <w:rFonts w:asciiTheme="majorHAnsi" w:hAnsiTheme="majorHAnsi" w:cstheme="majorHAnsi"/>
                <w:sz w:val="20"/>
                <w:szCs w:val="20"/>
              </w:rPr>
              <w:t>Zones of regulation</w:t>
            </w:r>
          </w:p>
          <w:p w14:paraId="1AA35207" w14:textId="56989802" w:rsidR="002C5572" w:rsidRPr="00FD7AC9" w:rsidRDefault="00037E16" w:rsidP="000D18CC">
            <w:pPr>
              <w:pStyle w:val="ListParagraph"/>
              <w:numPr>
                <w:ilvl w:val="0"/>
                <w:numId w:val="16"/>
              </w:numPr>
              <w:rPr>
                <w:rStyle w:val="SubtleEmphasis"/>
                <w:rFonts w:asciiTheme="majorHAnsi" w:hAnsiTheme="majorHAnsi" w:cstheme="majorHAnsi"/>
                <w:i w:val="0"/>
                <w:iCs w:val="0"/>
                <w:color w:val="auto"/>
                <w:sz w:val="20"/>
                <w:szCs w:val="20"/>
              </w:rPr>
            </w:pPr>
            <w:r w:rsidRPr="00FD7AC9">
              <w:rPr>
                <w:rStyle w:val="SubtleEmphasis"/>
                <w:rFonts w:asciiTheme="majorHAnsi" w:hAnsiTheme="majorHAnsi" w:cstheme="majorHAnsi"/>
                <w:i w:val="0"/>
                <w:iCs w:val="0"/>
                <w:color w:val="auto"/>
                <w:sz w:val="20"/>
                <w:szCs w:val="20"/>
              </w:rPr>
              <w:t xml:space="preserve">Mental Health and </w:t>
            </w:r>
            <w:r w:rsidR="00D56C22" w:rsidRPr="00FD7AC9">
              <w:rPr>
                <w:rStyle w:val="SubtleEmphasis"/>
                <w:rFonts w:asciiTheme="majorHAnsi" w:hAnsiTheme="majorHAnsi" w:cstheme="majorHAnsi"/>
                <w:i w:val="0"/>
                <w:iCs w:val="0"/>
                <w:color w:val="auto"/>
                <w:sz w:val="20"/>
                <w:szCs w:val="20"/>
              </w:rPr>
              <w:t>well-being</w:t>
            </w:r>
            <w:r w:rsidRPr="00FD7AC9">
              <w:rPr>
                <w:rStyle w:val="SubtleEmphasis"/>
                <w:rFonts w:asciiTheme="majorHAnsi" w:hAnsiTheme="majorHAnsi" w:cstheme="majorHAnsi"/>
                <w:i w:val="0"/>
                <w:iCs w:val="0"/>
                <w:color w:val="auto"/>
                <w:sz w:val="20"/>
                <w:szCs w:val="20"/>
              </w:rPr>
              <w:t xml:space="preserve"> </w:t>
            </w:r>
            <w:r w:rsidR="00553FDA" w:rsidRPr="00FD7AC9">
              <w:rPr>
                <w:rStyle w:val="SubtleEmphasis"/>
                <w:rFonts w:asciiTheme="majorHAnsi" w:hAnsiTheme="majorHAnsi" w:cstheme="majorHAnsi"/>
                <w:i w:val="0"/>
                <w:iCs w:val="0"/>
                <w:color w:val="auto"/>
                <w:sz w:val="20"/>
                <w:szCs w:val="20"/>
              </w:rPr>
              <w:t>on the school SIP as priorities</w:t>
            </w:r>
          </w:p>
          <w:p w14:paraId="187C84CD" w14:textId="16263B2A" w:rsidR="00890E4F" w:rsidRPr="00FD7AC9" w:rsidRDefault="002C5572" w:rsidP="00890E4F">
            <w:pPr>
              <w:pStyle w:val="ListParagraph"/>
              <w:numPr>
                <w:ilvl w:val="0"/>
                <w:numId w:val="16"/>
              </w:numPr>
              <w:rPr>
                <w:rFonts w:asciiTheme="majorHAnsi" w:hAnsiTheme="majorHAnsi" w:cstheme="majorHAnsi"/>
                <w:sz w:val="20"/>
                <w:szCs w:val="20"/>
              </w:rPr>
            </w:pPr>
            <w:r w:rsidRPr="00FD7AC9">
              <w:rPr>
                <w:rFonts w:asciiTheme="majorHAnsi" w:hAnsiTheme="majorHAnsi" w:cstheme="majorHAnsi"/>
                <w:sz w:val="20"/>
                <w:szCs w:val="20"/>
              </w:rPr>
              <w:t>W</w:t>
            </w:r>
            <w:r w:rsidRPr="00FD7AC9">
              <w:t>ith m</w:t>
            </w:r>
            <w:r w:rsidR="00FD7AC9">
              <w:t>e</w:t>
            </w:r>
            <w:r w:rsidRPr="00FD7AC9">
              <w:t xml:space="preserve"> in</w:t>
            </w:r>
            <w:r w:rsidR="000D18CC" w:rsidRPr="00FD7AC9">
              <w:rPr>
                <w:rFonts w:asciiTheme="majorHAnsi" w:hAnsiTheme="majorHAnsi" w:cstheme="majorHAnsi"/>
                <w:sz w:val="20"/>
                <w:szCs w:val="20"/>
              </w:rPr>
              <w:t xml:space="preserve"> Mind </w:t>
            </w:r>
            <w:r w:rsidR="00890E4F" w:rsidRPr="00FD7AC9">
              <w:rPr>
                <w:rFonts w:asciiTheme="majorHAnsi" w:hAnsiTheme="majorHAnsi" w:cstheme="majorHAnsi"/>
                <w:sz w:val="20"/>
                <w:szCs w:val="20"/>
              </w:rPr>
              <w:t>staff training and support groups</w:t>
            </w:r>
            <w:r w:rsidR="000D18CC" w:rsidRPr="00FD7AC9">
              <w:rPr>
                <w:rFonts w:asciiTheme="majorHAnsi" w:hAnsiTheme="majorHAnsi" w:cstheme="majorHAnsi"/>
                <w:sz w:val="20"/>
                <w:szCs w:val="20"/>
              </w:rPr>
              <w:t xml:space="preserve"> </w:t>
            </w:r>
          </w:p>
          <w:p w14:paraId="6806AF9C" w14:textId="77777777" w:rsidR="00D32A85" w:rsidRDefault="000D18CC" w:rsidP="00696D0C">
            <w:pPr>
              <w:pStyle w:val="ListParagraph"/>
              <w:numPr>
                <w:ilvl w:val="0"/>
                <w:numId w:val="16"/>
              </w:numPr>
              <w:rPr>
                <w:rFonts w:asciiTheme="majorHAnsi" w:hAnsiTheme="majorHAnsi" w:cstheme="majorHAnsi"/>
                <w:sz w:val="20"/>
                <w:szCs w:val="20"/>
              </w:rPr>
            </w:pPr>
            <w:r w:rsidRPr="00FD7AC9">
              <w:rPr>
                <w:rFonts w:asciiTheme="majorHAnsi" w:hAnsiTheme="majorHAnsi" w:cstheme="majorHAnsi"/>
                <w:sz w:val="20"/>
                <w:szCs w:val="20"/>
              </w:rPr>
              <w:t xml:space="preserve">Wishes and feeling and pupil voice </w:t>
            </w:r>
            <w:r w:rsidR="007A7672">
              <w:rPr>
                <w:rFonts w:asciiTheme="majorHAnsi" w:hAnsiTheme="majorHAnsi" w:cstheme="majorHAnsi"/>
                <w:sz w:val="20"/>
                <w:szCs w:val="20"/>
              </w:rPr>
              <w:t xml:space="preserve">carried out regularly through school council and personalised </w:t>
            </w:r>
            <w:r w:rsidR="00D32A85">
              <w:rPr>
                <w:rFonts w:asciiTheme="majorHAnsi" w:hAnsiTheme="majorHAnsi" w:cstheme="majorHAnsi"/>
                <w:sz w:val="20"/>
                <w:szCs w:val="20"/>
              </w:rPr>
              <w:t>interventions</w:t>
            </w:r>
          </w:p>
          <w:p w14:paraId="03EF073E" w14:textId="69C43955" w:rsidR="000D18CC" w:rsidRDefault="00D32A85" w:rsidP="00696D0C">
            <w:pPr>
              <w:pStyle w:val="ListParagraph"/>
              <w:numPr>
                <w:ilvl w:val="0"/>
                <w:numId w:val="16"/>
              </w:numPr>
              <w:rPr>
                <w:rFonts w:asciiTheme="majorHAnsi" w:hAnsiTheme="majorHAnsi" w:cstheme="majorHAnsi"/>
                <w:sz w:val="20"/>
                <w:szCs w:val="20"/>
              </w:rPr>
            </w:pPr>
            <w:r>
              <w:rPr>
                <w:rFonts w:asciiTheme="majorHAnsi" w:hAnsiTheme="majorHAnsi" w:cstheme="majorHAnsi"/>
                <w:sz w:val="20"/>
                <w:szCs w:val="20"/>
              </w:rPr>
              <w:t>Safety promoted</w:t>
            </w:r>
            <w:r w:rsidR="00C7107A">
              <w:rPr>
                <w:rFonts w:asciiTheme="majorHAnsi" w:hAnsiTheme="majorHAnsi" w:cstheme="majorHAnsi"/>
                <w:sz w:val="20"/>
                <w:szCs w:val="20"/>
              </w:rPr>
              <w:t xml:space="preserve">, including personal safety, online </w:t>
            </w:r>
            <w:r w:rsidR="003D47EE">
              <w:rPr>
                <w:rFonts w:asciiTheme="majorHAnsi" w:hAnsiTheme="majorHAnsi" w:cstheme="majorHAnsi"/>
                <w:sz w:val="20"/>
                <w:szCs w:val="20"/>
              </w:rPr>
              <w:t>and within relationships</w:t>
            </w:r>
          </w:p>
          <w:p w14:paraId="0D1F0D9F" w14:textId="59068BDA" w:rsidR="00792C30" w:rsidRDefault="00792C30" w:rsidP="00696D0C">
            <w:pPr>
              <w:pStyle w:val="ListParagraph"/>
              <w:numPr>
                <w:ilvl w:val="0"/>
                <w:numId w:val="16"/>
              </w:numPr>
              <w:rPr>
                <w:rFonts w:asciiTheme="majorHAnsi" w:hAnsiTheme="majorHAnsi" w:cstheme="majorHAnsi"/>
                <w:sz w:val="20"/>
                <w:szCs w:val="20"/>
              </w:rPr>
            </w:pPr>
            <w:r>
              <w:rPr>
                <w:rFonts w:asciiTheme="majorHAnsi" w:hAnsiTheme="majorHAnsi" w:cstheme="majorHAnsi"/>
                <w:sz w:val="20"/>
                <w:szCs w:val="20"/>
              </w:rPr>
              <w:t xml:space="preserve">Resilience (keep trying) as one of the </w:t>
            </w:r>
            <w:r w:rsidR="008930DF">
              <w:rPr>
                <w:rFonts w:asciiTheme="majorHAnsi" w:hAnsiTheme="majorHAnsi" w:cstheme="majorHAnsi"/>
                <w:sz w:val="20"/>
                <w:szCs w:val="20"/>
              </w:rPr>
              <w:t>schools’</w:t>
            </w:r>
            <w:r w:rsidR="00AB29DD">
              <w:rPr>
                <w:rFonts w:asciiTheme="majorHAnsi" w:hAnsiTheme="majorHAnsi" w:cstheme="majorHAnsi"/>
                <w:sz w:val="20"/>
                <w:szCs w:val="20"/>
              </w:rPr>
              <w:t xml:space="preserve"> values, promoting achievement of </w:t>
            </w:r>
            <w:r w:rsidR="009C5612">
              <w:rPr>
                <w:rFonts w:asciiTheme="majorHAnsi" w:hAnsiTheme="majorHAnsi" w:cstheme="majorHAnsi"/>
                <w:sz w:val="20"/>
                <w:szCs w:val="20"/>
              </w:rPr>
              <w:t>long-term</w:t>
            </w:r>
            <w:r w:rsidR="00AB29DD">
              <w:rPr>
                <w:rFonts w:asciiTheme="majorHAnsi" w:hAnsiTheme="majorHAnsi" w:cstheme="majorHAnsi"/>
                <w:sz w:val="20"/>
                <w:szCs w:val="20"/>
              </w:rPr>
              <w:t xml:space="preserve"> goals</w:t>
            </w:r>
          </w:p>
          <w:p w14:paraId="3DFD639C" w14:textId="0C019B81" w:rsidR="00C21677" w:rsidRDefault="00C21677" w:rsidP="00696D0C">
            <w:pPr>
              <w:pStyle w:val="ListParagraph"/>
              <w:numPr>
                <w:ilvl w:val="0"/>
                <w:numId w:val="16"/>
              </w:numPr>
              <w:rPr>
                <w:rFonts w:asciiTheme="majorHAnsi" w:hAnsiTheme="majorHAnsi" w:cstheme="majorHAnsi"/>
                <w:sz w:val="20"/>
                <w:szCs w:val="20"/>
              </w:rPr>
            </w:pPr>
            <w:r>
              <w:rPr>
                <w:rFonts w:asciiTheme="majorHAnsi" w:hAnsiTheme="majorHAnsi" w:cstheme="majorHAnsi"/>
                <w:sz w:val="20"/>
                <w:szCs w:val="20"/>
              </w:rPr>
              <w:t xml:space="preserve">Celebration of </w:t>
            </w:r>
            <w:r w:rsidR="00FF4EEA">
              <w:rPr>
                <w:rFonts w:asciiTheme="majorHAnsi" w:hAnsiTheme="majorHAnsi" w:cstheme="majorHAnsi"/>
                <w:sz w:val="20"/>
                <w:szCs w:val="20"/>
              </w:rPr>
              <w:t>positive moral attributes – courage, honestly, generosit</w:t>
            </w:r>
            <w:r w:rsidR="00885E42">
              <w:rPr>
                <w:rFonts w:asciiTheme="majorHAnsi" w:hAnsiTheme="majorHAnsi" w:cstheme="majorHAnsi"/>
                <w:sz w:val="20"/>
                <w:szCs w:val="20"/>
              </w:rPr>
              <w:t xml:space="preserve">y, love, kindness, voluntary </w:t>
            </w:r>
          </w:p>
          <w:p w14:paraId="17D071E1" w14:textId="6F42BBC2" w:rsidR="00B1052A" w:rsidRDefault="00B1052A" w:rsidP="00696D0C">
            <w:pPr>
              <w:pStyle w:val="ListParagraph"/>
              <w:numPr>
                <w:ilvl w:val="0"/>
                <w:numId w:val="16"/>
              </w:numPr>
              <w:rPr>
                <w:rFonts w:asciiTheme="majorHAnsi" w:hAnsiTheme="majorHAnsi" w:cstheme="majorHAnsi"/>
                <w:sz w:val="20"/>
                <w:szCs w:val="20"/>
              </w:rPr>
            </w:pPr>
            <w:r>
              <w:rPr>
                <w:rFonts w:asciiTheme="majorHAnsi" w:hAnsiTheme="majorHAnsi" w:cstheme="majorHAnsi"/>
                <w:sz w:val="20"/>
                <w:szCs w:val="20"/>
              </w:rPr>
              <w:t xml:space="preserve">Voice 21 </w:t>
            </w:r>
            <w:r w:rsidR="008930DF">
              <w:rPr>
                <w:rFonts w:asciiTheme="majorHAnsi" w:hAnsiTheme="majorHAnsi" w:cstheme="majorHAnsi"/>
                <w:sz w:val="20"/>
                <w:szCs w:val="20"/>
              </w:rPr>
              <w:t>supporting</w:t>
            </w:r>
            <w:r>
              <w:rPr>
                <w:rFonts w:asciiTheme="majorHAnsi" w:hAnsiTheme="majorHAnsi" w:cstheme="majorHAnsi"/>
                <w:sz w:val="20"/>
                <w:szCs w:val="20"/>
              </w:rPr>
              <w:t xml:space="preserve"> </w:t>
            </w:r>
            <w:r w:rsidR="007F18E7">
              <w:rPr>
                <w:rFonts w:asciiTheme="majorHAnsi" w:hAnsiTheme="majorHAnsi" w:cstheme="majorHAnsi"/>
                <w:sz w:val="20"/>
                <w:szCs w:val="20"/>
              </w:rPr>
              <w:t xml:space="preserve">social confidence, the ability to make points or arguments clearly and </w:t>
            </w:r>
            <w:r w:rsidR="001D14FB">
              <w:rPr>
                <w:rFonts w:asciiTheme="majorHAnsi" w:hAnsiTheme="majorHAnsi" w:cstheme="majorHAnsi"/>
                <w:sz w:val="20"/>
                <w:szCs w:val="20"/>
              </w:rPr>
              <w:t>constructively</w:t>
            </w:r>
          </w:p>
          <w:p w14:paraId="6329608A" w14:textId="724C7ECF" w:rsidR="001D14FB" w:rsidRDefault="001D14FB" w:rsidP="00696D0C">
            <w:pPr>
              <w:pStyle w:val="ListParagraph"/>
              <w:numPr>
                <w:ilvl w:val="0"/>
                <w:numId w:val="16"/>
              </w:numPr>
              <w:rPr>
                <w:rFonts w:asciiTheme="majorHAnsi" w:hAnsiTheme="majorHAnsi" w:cstheme="majorHAnsi"/>
                <w:sz w:val="20"/>
                <w:szCs w:val="20"/>
              </w:rPr>
            </w:pPr>
            <w:r>
              <w:rPr>
                <w:rFonts w:asciiTheme="majorHAnsi" w:hAnsiTheme="majorHAnsi" w:cstheme="majorHAnsi"/>
                <w:sz w:val="20"/>
                <w:szCs w:val="20"/>
              </w:rPr>
              <w:t>Family lunch service, encouraging manners and being courteous</w:t>
            </w:r>
          </w:p>
          <w:p w14:paraId="3A9F8F2B" w14:textId="41C9C23B" w:rsidR="001D14FB" w:rsidRDefault="00DA2D85" w:rsidP="00696D0C">
            <w:pPr>
              <w:pStyle w:val="ListParagraph"/>
              <w:numPr>
                <w:ilvl w:val="0"/>
                <w:numId w:val="16"/>
              </w:numPr>
              <w:rPr>
                <w:rFonts w:asciiTheme="majorHAnsi" w:hAnsiTheme="majorHAnsi" w:cstheme="majorHAnsi"/>
                <w:sz w:val="20"/>
                <w:szCs w:val="20"/>
              </w:rPr>
            </w:pPr>
            <w:r>
              <w:rPr>
                <w:rFonts w:asciiTheme="majorHAnsi" w:hAnsiTheme="majorHAnsi" w:cstheme="majorHAnsi"/>
                <w:sz w:val="20"/>
                <w:szCs w:val="20"/>
              </w:rPr>
              <w:t>Community events, involving</w:t>
            </w:r>
            <w:r w:rsidR="007F74AC">
              <w:rPr>
                <w:rFonts w:asciiTheme="majorHAnsi" w:hAnsiTheme="majorHAnsi" w:cstheme="majorHAnsi"/>
                <w:sz w:val="20"/>
                <w:szCs w:val="20"/>
              </w:rPr>
              <w:t xml:space="preserve"> </w:t>
            </w:r>
            <w:r w:rsidR="006D44DE">
              <w:rPr>
                <w:rFonts w:asciiTheme="majorHAnsi" w:hAnsiTheme="majorHAnsi" w:cstheme="majorHAnsi"/>
                <w:sz w:val="20"/>
                <w:szCs w:val="20"/>
              </w:rPr>
              <w:t>positive role models</w:t>
            </w:r>
            <w:r>
              <w:rPr>
                <w:rFonts w:asciiTheme="majorHAnsi" w:hAnsiTheme="majorHAnsi" w:cstheme="majorHAnsi"/>
                <w:sz w:val="20"/>
                <w:szCs w:val="20"/>
              </w:rPr>
              <w:t xml:space="preserve"> </w:t>
            </w:r>
          </w:p>
          <w:p w14:paraId="1BE8CC2D" w14:textId="153047F0" w:rsidR="00BF7459" w:rsidRPr="00FD7AC9" w:rsidRDefault="00BF7459" w:rsidP="00696D0C">
            <w:pPr>
              <w:pStyle w:val="ListParagraph"/>
              <w:numPr>
                <w:ilvl w:val="0"/>
                <w:numId w:val="16"/>
              </w:numPr>
              <w:rPr>
                <w:rFonts w:asciiTheme="majorHAnsi" w:hAnsiTheme="majorHAnsi" w:cstheme="majorHAnsi"/>
                <w:sz w:val="20"/>
                <w:szCs w:val="20"/>
              </w:rPr>
            </w:pPr>
            <w:r>
              <w:rPr>
                <w:rFonts w:asciiTheme="majorHAnsi" w:hAnsiTheme="majorHAnsi" w:cstheme="majorHAnsi"/>
                <w:sz w:val="20"/>
                <w:szCs w:val="20"/>
              </w:rPr>
              <w:t xml:space="preserve">Promotion of year 6 as role models. </w:t>
            </w:r>
          </w:p>
          <w:p w14:paraId="107719D1" w14:textId="77777777" w:rsidR="00910FF7" w:rsidRPr="00553FDA" w:rsidRDefault="00910FF7" w:rsidP="00624B18">
            <w:pPr>
              <w:jc w:val="center"/>
              <w:rPr>
                <w:rFonts w:asciiTheme="majorHAnsi" w:hAnsiTheme="majorHAnsi" w:cstheme="majorHAnsi"/>
                <w:sz w:val="20"/>
                <w:szCs w:val="20"/>
              </w:rPr>
            </w:pPr>
          </w:p>
        </w:tc>
        <w:tc>
          <w:tcPr>
            <w:tcW w:w="3544" w:type="dxa"/>
          </w:tcPr>
          <w:p w14:paraId="44D85355" w14:textId="7508AEF0" w:rsidR="009C5612" w:rsidRDefault="00C62DD1" w:rsidP="009C5612">
            <w:pPr>
              <w:pStyle w:val="ListParagraph"/>
              <w:numPr>
                <w:ilvl w:val="0"/>
                <w:numId w:val="16"/>
              </w:numPr>
              <w:rPr>
                <w:rFonts w:asciiTheme="majorHAnsi" w:hAnsiTheme="majorHAnsi" w:cstheme="majorHAnsi"/>
                <w:sz w:val="20"/>
                <w:szCs w:val="20"/>
              </w:rPr>
            </w:pPr>
            <w:r w:rsidRPr="009C5612">
              <w:rPr>
                <w:rFonts w:asciiTheme="majorHAnsi" w:hAnsiTheme="majorHAnsi" w:cstheme="majorHAnsi"/>
                <w:sz w:val="20"/>
                <w:szCs w:val="20"/>
              </w:rPr>
              <w:t xml:space="preserve">Representation through </w:t>
            </w:r>
            <w:r w:rsidR="005D2E2C">
              <w:rPr>
                <w:rFonts w:asciiTheme="majorHAnsi" w:hAnsiTheme="majorHAnsi" w:cstheme="majorHAnsi"/>
                <w:sz w:val="20"/>
                <w:szCs w:val="20"/>
              </w:rPr>
              <w:t>b</w:t>
            </w:r>
            <w:r w:rsidRPr="009C5612">
              <w:rPr>
                <w:rFonts w:asciiTheme="majorHAnsi" w:hAnsiTheme="majorHAnsi" w:cstheme="majorHAnsi"/>
                <w:sz w:val="20"/>
                <w:szCs w:val="20"/>
              </w:rPr>
              <w:t>ooks</w:t>
            </w:r>
          </w:p>
          <w:p w14:paraId="169E8A64" w14:textId="502F9561" w:rsidR="009C5612" w:rsidRDefault="009C5612" w:rsidP="009C5612">
            <w:pPr>
              <w:pStyle w:val="ListParagraph"/>
              <w:numPr>
                <w:ilvl w:val="0"/>
                <w:numId w:val="16"/>
              </w:numPr>
              <w:rPr>
                <w:rFonts w:asciiTheme="majorHAnsi" w:hAnsiTheme="majorHAnsi" w:cstheme="majorHAnsi"/>
                <w:sz w:val="20"/>
                <w:szCs w:val="20"/>
              </w:rPr>
            </w:pPr>
            <w:r w:rsidRPr="009C5612">
              <w:rPr>
                <w:rFonts w:asciiTheme="majorHAnsi" w:hAnsiTheme="majorHAnsi" w:cstheme="majorHAnsi"/>
                <w:sz w:val="20"/>
                <w:szCs w:val="20"/>
              </w:rPr>
              <w:t>Representational displays</w:t>
            </w:r>
          </w:p>
          <w:p w14:paraId="6E762758" w14:textId="77777777" w:rsidR="00B703D0" w:rsidRDefault="00C62DD1" w:rsidP="00B703D0">
            <w:pPr>
              <w:pStyle w:val="ListParagraph"/>
              <w:numPr>
                <w:ilvl w:val="0"/>
                <w:numId w:val="16"/>
              </w:numPr>
              <w:rPr>
                <w:rFonts w:asciiTheme="majorHAnsi" w:hAnsiTheme="majorHAnsi" w:cstheme="majorHAnsi"/>
                <w:sz w:val="20"/>
                <w:szCs w:val="20"/>
              </w:rPr>
            </w:pPr>
            <w:r w:rsidRPr="009C5612">
              <w:rPr>
                <w:rFonts w:asciiTheme="majorHAnsi" w:hAnsiTheme="majorHAnsi" w:cstheme="majorHAnsi"/>
                <w:sz w:val="20"/>
                <w:szCs w:val="20"/>
              </w:rPr>
              <w:t>Representational resources</w:t>
            </w:r>
          </w:p>
          <w:p w14:paraId="52F40942" w14:textId="77777777" w:rsidR="00B703D0" w:rsidRDefault="00C62DD1" w:rsidP="00B703D0">
            <w:pPr>
              <w:pStyle w:val="ListParagraph"/>
              <w:numPr>
                <w:ilvl w:val="0"/>
                <w:numId w:val="16"/>
              </w:numPr>
              <w:rPr>
                <w:rFonts w:asciiTheme="majorHAnsi" w:hAnsiTheme="majorHAnsi" w:cstheme="majorHAnsi"/>
                <w:sz w:val="20"/>
                <w:szCs w:val="20"/>
              </w:rPr>
            </w:pPr>
            <w:r w:rsidRPr="00B703D0">
              <w:rPr>
                <w:rFonts w:asciiTheme="majorHAnsi" w:hAnsiTheme="majorHAnsi" w:cstheme="majorHAnsi"/>
                <w:sz w:val="20"/>
                <w:szCs w:val="20"/>
              </w:rPr>
              <w:t>Challenge gender stereotype</w:t>
            </w:r>
          </w:p>
          <w:p w14:paraId="0838E9C8" w14:textId="77777777" w:rsidR="00B703D0" w:rsidRDefault="00C62DD1" w:rsidP="00B703D0">
            <w:pPr>
              <w:pStyle w:val="ListParagraph"/>
              <w:numPr>
                <w:ilvl w:val="0"/>
                <w:numId w:val="16"/>
              </w:numPr>
              <w:rPr>
                <w:rFonts w:asciiTheme="majorHAnsi" w:hAnsiTheme="majorHAnsi" w:cstheme="majorHAnsi"/>
                <w:sz w:val="20"/>
                <w:szCs w:val="20"/>
              </w:rPr>
            </w:pPr>
            <w:r w:rsidRPr="00B703D0">
              <w:rPr>
                <w:rFonts w:asciiTheme="majorHAnsi" w:hAnsiTheme="majorHAnsi" w:cstheme="majorHAnsi"/>
                <w:sz w:val="20"/>
                <w:szCs w:val="20"/>
              </w:rPr>
              <w:t>Themed celebration days</w:t>
            </w:r>
          </w:p>
          <w:p w14:paraId="74E6DEEE" w14:textId="77777777" w:rsidR="00B703D0" w:rsidRDefault="00C62DD1" w:rsidP="00B703D0">
            <w:pPr>
              <w:pStyle w:val="ListParagraph"/>
              <w:numPr>
                <w:ilvl w:val="0"/>
                <w:numId w:val="16"/>
              </w:numPr>
              <w:rPr>
                <w:rFonts w:asciiTheme="majorHAnsi" w:hAnsiTheme="majorHAnsi" w:cstheme="majorHAnsi"/>
                <w:sz w:val="20"/>
                <w:szCs w:val="20"/>
              </w:rPr>
            </w:pPr>
            <w:r w:rsidRPr="00B703D0">
              <w:rPr>
                <w:rFonts w:asciiTheme="majorHAnsi" w:hAnsiTheme="majorHAnsi" w:cstheme="majorHAnsi"/>
                <w:sz w:val="20"/>
                <w:szCs w:val="20"/>
              </w:rPr>
              <w:t>Challenge stereotypes through careers related learning</w:t>
            </w:r>
          </w:p>
          <w:p w14:paraId="3A9479FB" w14:textId="77777777" w:rsidR="007A1397" w:rsidRDefault="00C62DD1" w:rsidP="007A1397">
            <w:pPr>
              <w:pStyle w:val="ListParagraph"/>
              <w:numPr>
                <w:ilvl w:val="0"/>
                <w:numId w:val="16"/>
              </w:numPr>
              <w:rPr>
                <w:rFonts w:asciiTheme="majorHAnsi" w:hAnsiTheme="majorHAnsi" w:cstheme="majorHAnsi"/>
                <w:sz w:val="20"/>
                <w:szCs w:val="20"/>
              </w:rPr>
            </w:pPr>
            <w:r w:rsidRPr="00B703D0">
              <w:rPr>
                <w:rFonts w:asciiTheme="majorHAnsi" w:hAnsiTheme="majorHAnsi" w:cstheme="majorHAnsi"/>
                <w:sz w:val="20"/>
                <w:szCs w:val="20"/>
              </w:rPr>
              <w:t>Values promoted through representational quotes</w:t>
            </w:r>
          </w:p>
          <w:p w14:paraId="0AC598A4" w14:textId="6D187217" w:rsidR="00C62DD1" w:rsidRPr="007A1397" w:rsidRDefault="00C62DD1" w:rsidP="007A1397">
            <w:pPr>
              <w:pStyle w:val="ListParagraph"/>
              <w:numPr>
                <w:ilvl w:val="0"/>
                <w:numId w:val="16"/>
              </w:numPr>
              <w:rPr>
                <w:rFonts w:asciiTheme="majorHAnsi" w:hAnsiTheme="majorHAnsi" w:cstheme="majorHAnsi"/>
                <w:sz w:val="20"/>
                <w:szCs w:val="20"/>
              </w:rPr>
            </w:pPr>
            <w:r w:rsidRPr="007A1397">
              <w:rPr>
                <w:rFonts w:asciiTheme="majorHAnsi" w:hAnsiTheme="majorHAnsi" w:cstheme="majorHAnsi"/>
                <w:sz w:val="20"/>
                <w:szCs w:val="20"/>
              </w:rPr>
              <w:t xml:space="preserve">Personal uniqueness celebrated </w:t>
            </w:r>
          </w:p>
          <w:p w14:paraId="44262976" w14:textId="77777777" w:rsidR="00910FF7" w:rsidRPr="00553FDA" w:rsidRDefault="00910FF7" w:rsidP="00624B18">
            <w:pPr>
              <w:jc w:val="center"/>
              <w:rPr>
                <w:rFonts w:asciiTheme="majorHAnsi" w:hAnsiTheme="majorHAnsi" w:cstheme="majorHAnsi"/>
                <w:sz w:val="20"/>
                <w:szCs w:val="20"/>
              </w:rPr>
            </w:pPr>
          </w:p>
        </w:tc>
        <w:tc>
          <w:tcPr>
            <w:tcW w:w="3544" w:type="dxa"/>
          </w:tcPr>
          <w:p w14:paraId="58B9A32E" w14:textId="64B5EE0E" w:rsidR="00CA7287" w:rsidRPr="00CA7287" w:rsidRDefault="00CA7287" w:rsidP="00CA7287">
            <w:pPr>
              <w:rPr>
                <w:rStyle w:val="SubtleEmphasis"/>
                <w:rFonts w:asciiTheme="majorHAnsi" w:hAnsiTheme="majorHAnsi" w:cstheme="majorHAnsi"/>
                <w:i w:val="0"/>
                <w:iCs w:val="0"/>
                <w:color w:val="auto"/>
                <w:sz w:val="20"/>
                <w:szCs w:val="20"/>
              </w:rPr>
            </w:pPr>
            <w:r w:rsidRPr="00CA7287">
              <w:rPr>
                <w:rFonts w:asciiTheme="majorHAnsi" w:hAnsiTheme="majorHAnsi" w:cstheme="majorHAnsi"/>
                <w:sz w:val="20"/>
                <w:szCs w:val="20"/>
              </w:rPr>
              <w:t>Democracy</w:t>
            </w:r>
            <w:r w:rsidRPr="00CA7287">
              <w:rPr>
                <w:rStyle w:val="SubtleEmphasis"/>
                <w:rFonts w:asciiTheme="majorHAnsi" w:hAnsiTheme="majorHAnsi" w:cstheme="majorHAnsi"/>
                <w:i w:val="0"/>
                <w:iCs w:val="0"/>
                <w:sz w:val="20"/>
                <w:szCs w:val="20"/>
              </w:rPr>
              <w:t xml:space="preserve"> </w:t>
            </w:r>
          </w:p>
          <w:p w14:paraId="265D39B0" w14:textId="171D43AB" w:rsidR="00251FA5" w:rsidRDefault="00251FA5" w:rsidP="00251FA5">
            <w:pPr>
              <w:pStyle w:val="ListParagraph"/>
              <w:numPr>
                <w:ilvl w:val="0"/>
                <w:numId w:val="16"/>
              </w:numPr>
              <w:rPr>
                <w:rStyle w:val="SubtleEmphasis"/>
                <w:rFonts w:asciiTheme="majorHAnsi" w:hAnsiTheme="majorHAnsi" w:cstheme="majorHAnsi"/>
                <w:i w:val="0"/>
                <w:iCs w:val="0"/>
                <w:color w:val="auto"/>
                <w:sz w:val="20"/>
                <w:szCs w:val="20"/>
              </w:rPr>
            </w:pPr>
            <w:r>
              <w:rPr>
                <w:rStyle w:val="SubtleEmphasis"/>
                <w:rFonts w:asciiTheme="majorHAnsi" w:hAnsiTheme="majorHAnsi" w:cstheme="majorHAnsi"/>
                <w:i w:val="0"/>
                <w:iCs w:val="0"/>
                <w:sz w:val="20"/>
                <w:szCs w:val="20"/>
              </w:rPr>
              <w:t xml:space="preserve">Promoting </w:t>
            </w:r>
            <w:r w:rsidRPr="005235CD">
              <w:rPr>
                <w:rStyle w:val="SubtleEmphasis"/>
                <w:rFonts w:asciiTheme="majorHAnsi" w:hAnsiTheme="majorHAnsi" w:cstheme="majorHAnsi"/>
                <w:i w:val="0"/>
                <w:iCs w:val="0"/>
                <w:sz w:val="20"/>
                <w:szCs w:val="20"/>
              </w:rPr>
              <w:t>British</w:t>
            </w:r>
            <w:r w:rsidR="00264850" w:rsidRPr="005235CD">
              <w:rPr>
                <w:rStyle w:val="SubtleEmphasis"/>
                <w:rFonts w:asciiTheme="majorHAnsi" w:hAnsiTheme="majorHAnsi" w:cstheme="majorHAnsi"/>
                <w:i w:val="0"/>
                <w:iCs w:val="0"/>
                <w:sz w:val="20"/>
                <w:szCs w:val="20"/>
              </w:rPr>
              <w:t xml:space="preserve"> Values</w:t>
            </w:r>
            <w:r w:rsidR="00264850" w:rsidRPr="00553FDA">
              <w:rPr>
                <w:rFonts w:asciiTheme="majorHAnsi" w:hAnsiTheme="majorHAnsi" w:cstheme="majorHAnsi"/>
                <w:sz w:val="20"/>
                <w:szCs w:val="20"/>
              </w:rPr>
              <w:t xml:space="preserve"> </w:t>
            </w:r>
            <w:r w:rsidR="007A7672" w:rsidRPr="00FD7AC9">
              <w:rPr>
                <w:rStyle w:val="SubtleEmphasis"/>
                <w:rFonts w:asciiTheme="majorHAnsi" w:hAnsiTheme="majorHAnsi" w:cstheme="majorHAnsi"/>
                <w:i w:val="0"/>
                <w:iCs w:val="0"/>
                <w:color w:val="auto"/>
                <w:sz w:val="20"/>
                <w:szCs w:val="20"/>
              </w:rPr>
              <w:t>on the school SIP as priorities</w:t>
            </w:r>
          </w:p>
          <w:p w14:paraId="027EF74C" w14:textId="5A3C2385" w:rsidR="00251FA5" w:rsidRDefault="00251FA5" w:rsidP="00251FA5">
            <w:pPr>
              <w:pStyle w:val="ListParagraph"/>
              <w:numPr>
                <w:ilvl w:val="0"/>
                <w:numId w:val="16"/>
              </w:numPr>
              <w:rPr>
                <w:rFonts w:asciiTheme="majorHAnsi" w:hAnsiTheme="majorHAnsi" w:cstheme="majorHAnsi"/>
                <w:sz w:val="20"/>
                <w:szCs w:val="20"/>
              </w:rPr>
            </w:pPr>
            <w:r w:rsidRPr="00251FA5">
              <w:rPr>
                <w:rFonts w:asciiTheme="majorHAnsi" w:hAnsiTheme="majorHAnsi" w:cstheme="majorHAnsi"/>
                <w:sz w:val="20"/>
                <w:szCs w:val="20"/>
              </w:rPr>
              <w:t xml:space="preserve">seen in </w:t>
            </w:r>
            <w:r w:rsidR="008A6761" w:rsidRPr="00251FA5">
              <w:rPr>
                <w:rFonts w:asciiTheme="majorHAnsi" w:eastAsia="Times New Roman" w:hAnsiTheme="majorHAnsi" w:cstheme="majorHAnsi"/>
                <w:sz w:val="20"/>
                <w:szCs w:val="20"/>
                <w:lang w:eastAsia="en-GB"/>
              </w:rPr>
              <w:t>s</w:t>
            </w:r>
            <w:r w:rsidR="00CA7E64" w:rsidRPr="00251FA5">
              <w:rPr>
                <w:rFonts w:asciiTheme="majorHAnsi" w:hAnsiTheme="majorHAnsi" w:cstheme="majorHAnsi"/>
                <w:sz w:val="20"/>
                <w:szCs w:val="20"/>
              </w:rPr>
              <w:t xml:space="preserve">chool </w:t>
            </w:r>
            <w:r w:rsidR="0068131B" w:rsidRPr="00251FA5">
              <w:rPr>
                <w:rFonts w:asciiTheme="majorHAnsi" w:hAnsiTheme="majorHAnsi" w:cstheme="majorHAnsi"/>
                <w:sz w:val="20"/>
                <w:szCs w:val="20"/>
              </w:rPr>
              <w:t>council</w:t>
            </w:r>
          </w:p>
          <w:p w14:paraId="590F0120" w14:textId="0302F3A0" w:rsidR="00910FF7" w:rsidRPr="00251FA5" w:rsidRDefault="0068131B" w:rsidP="00251FA5">
            <w:pPr>
              <w:pStyle w:val="ListParagraph"/>
              <w:numPr>
                <w:ilvl w:val="0"/>
                <w:numId w:val="16"/>
              </w:numPr>
              <w:rPr>
                <w:rFonts w:asciiTheme="majorHAnsi" w:hAnsiTheme="majorHAnsi" w:cstheme="majorHAnsi"/>
                <w:sz w:val="20"/>
                <w:szCs w:val="20"/>
              </w:rPr>
            </w:pPr>
            <w:r w:rsidRPr="00251FA5">
              <w:rPr>
                <w:rFonts w:asciiTheme="majorHAnsi" w:hAnsiTheme="majorHAnsi" w:cstheme="majorHAnsi"/>
                <w:sz w:val="20"/>
                <w:szCs w:val="20"/>
              </w:rPr>
              <w:t xml:space="preserve">Book </w:t>
            </w:r>
            <w:r w:rsidR="00251FA5" w:rsidRPr="00251FA5">
              <w:rPr>
                <w:rFonts w:asciiTheme="majorHAnsi" w:hAnsiTheme="majorHAnsi" w:cstheme="majorHAnsi"/>
                <w:sz w:val="20"/>
                <w:szCs w:val="20"/>
              </w:rPr>
              <w:t>choices</w:t>
            </w:r>
          </w:p>
          <w:p w14:paraId="2B3C7A1D" w14:textId="77777777" w:rsidR="00214005" w:rsidRPr="00553FDA" w:rsidRDefault="00214005" w:rsidP="00624B18">
            <w:pPr>
              <w:jc w:val="center"/>
              <w:rPr>
                <w:rFonts w:asciiTheme="majorHAnsi" w:hAnsiTheme="majorHAnsi" w:cstheme="majorHAnsi"/>
                <w:sz w:val="20"/>
                <w:szCs w:val="20"/>
              </w:rPr>
            </w:pPr>
          </w:p>
          <w:p w14:paraId="45706CE4" w14:textId="24412317" w:rsidR="0088447B" w:rsidRDefault="006F03A3" w:rsidP="00CA7287">
            <w:pPr>
              <w:textAlignment w:val="baseline"/>
              <w:rPr>
                <w:rFonts w:asciiTheme="majorHAnsi" w:hAnsiTheme="majorHAnsi" w:cstheme="majorHAnsi"/>
                <w:sz w:val="20"/>
                <w:szCs w:val="20"/>
              </w:rPr>
            </w:pPr>
            <w:r w:rsidRPr="00553FDA">
              <w:rPr>
                <w:rFonts w:asciiTheme="majorHAnsi" w:hAnsiTheme="majorHAnsi" w:cstheme="majorHAnsi"/>
                <w:sz w:val="20"/>
                <w:szCs w:val="20"/>
              </w:rPr>
              <w:t>Liberty</w:t>
            </w:r>
            <w:r w:rsidR="00CA7E64" w:rsidRPr="00553FDA">
              <w:rPr>
                <w:rFonts w:asciiTheme="majorHAnsi" w:hAnsiTheme="majorHAnsi" w:cstheme="majorHAnsi"/>
                <w:sz w:val="20"/>
                <w:szCs w:val="20"/>
              </w:rPr>
              <w:t xml:space="preserve"> </w:t>
            </w:r>
          </w:p>
          <w:p w14:paraId="7BFB34EE" w14:textId="77777777" w:rsidR="00F53813" w:rsidRDefault="00F53813" w:rsidP="0088447B">
            <w:pPr>
              <w:pStyle w:val="ListParagraph"/>
              <w:numPr>
                <w:ilvl w:val="0"/>
                <w:numId w:val="17"/>
              </w:numPr>
              <w:textAlignment w:val="baseline"/>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 xml:space="preserve">Culture of </w:t>
            </w:r>
            <w:r w:rsidR="001F1FDE" w:rsidRPr="0088447B">
              <w:rPr>
                <w:rFonts w:asciiTheme="majorHAnsi" w:eastAsia="Times New Roman" w:hAnsiTheme="majorHAnsi" w:cstheme="majorHAnsi"/>
                <w:sz w:val="20"/>
                <w:szCs w:val="20"/>
                <w:lang w:eastAsia="en-GB"/>
              </w:rPr>
              <w:t>the freedom to be ourselves and have our own choices</w:t>
            </w:r>
          </w:p>
          <w:p w14:paraId="4B5D07C9" w14:textId="742D28CC" w:rsidR="00F53813" w:rsidRDefault="00061B2F" w:rsidP="0088447B">
            <w:pPr>
              <w:pStyle w:val="ListParagraph"/>
              <w:numPr>
                <w:ilvl w:val="0"/>
                <w:numId w:val="17"/>
              </w:numPr>
              <w:textAlignment w:val="baseline"/>
              <w:rPr>
                <w:rFonts w:asciiTheme="majorHAnsi" w:eastAsia="Times New Roman" w:hAnsiTheme="majorHAnsi" w:cstheme="majorHAnsi"/>
                <w:sz w:val="20"/>
                <w:szCs w:val="20"/>
                <w:lang w:eastAsia="en-GB"/>
              </w:rPr>
            </w:pPr>
            <w:r w:rsidRPr="0088447B">
              <w:rPr>
                <w:rFonts w:asciiTheme="majorHAnsi" w:eastAsia="Times New Roman" w:hAnsiTheme="majorHAnsi" w:cstheme="majorHAnsi"/>
                <w:sz w:val="20"/>
                <w:szCs w:val="20"/>
                <w:lang w:eastAsia="en-GB"/>
              </w:rPr>
              <w:t>Choice</w:t>
            </w:r>
            <w:r w:rsidR="00F53813">
              <w:rPr>
                <w:rFonts w:asciiTheme="majorHAnsi" w:eastAsia="Times New Roman" w:hAnsiTheme="majorHAnsi" w:cstheme="majorHAnsi"/>
                <w:sz w:val="20"/>
                <w:szCs w:val="20"/>
                <w:lang w:eastAsia="en-GB"/>
              </w:rPr>
              <w:t>s</w:t>
            </w:r>
            <w:r w:rsidRPr="0088447B">
              <w:rPr>
                <w:rFonts w:asciiTheme="majorHAnsi" w:eastAsia="Times New Roman" w:hAnsiTheme="majorHAnsi" w:cstheme="majorHAnsi"/>
                <w:sz w:val="20"/>
                <w:szCs w:val="20"/>
                <w:lang w:eastAsia="en-GB"/>
              </w:rPr>
              <w:t xml:space="preserve"> </w:t>
            </w:r>
            <w:r w:rsidR="00F53813">
              <w:rPr>
                <w:rFonts w:asciiTheme="majorHAnsi" w:eastAsia="Times New Roman" w:hAnsiTheme="majorHAnsi" w:cstheme="majorHAnsi"/>
                <w:sz w:val="20"/>
                <w:szCs w:val="20"/>
                <w:lang w:eastAsia="en-GB"/>
              </w:rPr>
              <w:t xml:space="preserve">at breakfast club, </w:t>
            </w:r>
            <w:r w:rsidRPr="0088447B">
              <w:rPr>
                <w:rFonts w:asciiTheme="majorHAnsi" w:eastAsia="Times New Roman" w:hAnsiTheme="majorHAnsi" w:cstheme="majorHAnsi"/>
                <w:sz w:val="20"/>
                <w:szCs w:val="20"/>
                <w:lang w:eastAsia="en-GB"/>
              </w:rPr>
              <w:t xml:space="preserve">breaktime activity, </w:t>
            </w:r>
            <w:r w:rsidR="00F53813">
              <w:rPr>
                <w:rFonts w:asciiTheme="majorHAnsi" w:eastAsia="Times New Roman" w:hAnsiTheme="majorHAnsi" w:cstheme="majorHAnsi"/>
                <w:sz w:val="20"/>
                <w:szCs w:val="20"/>
                <w:lang w:eastAsia="en-GB"/>
              </w:rPr>
              <w:t xml:space="preserve">lunches, </w:t>
            </w:r>
            <w:r w:rsidRPr="0088447B">
              <w:rPr>
                <w:rFonts w:asciiTheme="majorHAnsi" w:eastAsia="Times New Roman" w:hAnsiTheme="majorHAnsi" w:cstheme="majorHAnsi"/>
                <w:sz w:val="20"/>
                <w:szCs w:val="20"/>
                <w:lang w:eastAsia="en-GB"/>
              </w:rPr>
              <w:t>after school club</w:t>
            </w:r>
            <w:r w:rsidR="002A27CE" w:rsidRPr="0088447B">
              <w:rPr>
                <w:rFonts w:asciiTheme="majorHAnsi" w:eastAsia="Times New Roman" w:hAnsiTheme="majorHAnsi" w:cstheme="majorHAnsi"/>
                <w:sz w:val="20"/>
                <w:szCs w:val="20"/>
                <w:lang w:eastAsia="en-GB"/>
              </w:rPr>
              <w:t xml:space="preserve"> </w:t>
            </w:r>
          </w:p>
          <w:p w14:paraId="3D155F3F" w14:textId="6F2A787B" w:rsidR="002A27CE" w:rsidRPr="0088447B" w:rsidRDefault="002A27CE" w:rsidP="0088447B">
            <w:pPr>
              <w:pStyle w:val="ListParagraph"/>
              <w:numPr>
                <w:ilvl w:val="0"/>
                <w:numId w:val="17"/>
              </w:numPr>
              <w:textAlignment w:val="baseline"/>
              <w:rPr>
                <w:rFonts w:asciiTheme="majorHAnsi" w:eastAsia="Times New Roman" w:hAnsiTheme="majorHAnsi" w:cstheme="majorHAnsi"/>
                <w:sz w:val="20"/>
                <w:szCs w:val="20"/>
                <w:lang w:eastAsia="en-GB"/>
              </w:rPr>
            </w:pPr>
            <w:r w:rsidRPr="0088447B">
              <w:rPr>
                <w:rFonts w:asciiTheme="majorHAnsi" w:eastAsia="Times New Roman" w:hAnsiTheme="majorHAnsi" w:cstheme="majorHAnsi"/>
                <w:sz w:val="20"/>
                <w:szCs w:val="20"/>
                <w:lang w:eastAsia="en-GB"/>
              </w:rPr>
              <w:t>A sense of school and class community and belonging</w:t>
            </w:r>
          </w:p>
          <w:p w14:paraId="60A528A1" w14:textId="77777777" w:rsidR="00527E92" w:rsidRDefault="00527E92" w:rsidP="00527E92">
            <w:pPr>
              <w:textAlignment w:val="baseline"/>
              <w:rPr>
                <w:rFonts w:asciiTheme="majorHAnsi" w:hAnsiTheme="majorHAnsi" w:cstheme="majorHAnsi"/>
                <w:sz w:val="20"/>
                <w:szCs w:val="20"/>
              </w:rPr>
            </w:pPr>
          </w:p>
          <w:p w14:paraId="73FED9AB" w14:textId="77777777" w:rsidR="00C40750" w:rsidRDefault="00C40750" w:rsidP="00C40750">
            <w:pPr>
              <w:textAlignment w:val="baseline"/>
              <w:rPr>
                <w:rFonts w:asciiTheme="majorHAnsi" w:eastAsia="Times New Roman" w:hAnsiTheme="majorHAnsi" w:cstheme="majorHAnsi"/>
                <w:sz w:val="20"/>
                <w:szCs w:val="20"/>
                <w:lang w:eastAsia="en-GB"/>
              </w:rPr>
            </w:pPr>
            <w:r>
              <w:rPr>
                <w:rFonts w:asciiTheme="majorHAnsi" w:hAnsiTheme="majorHAnsi" w:cstheme="majorHAnsi"/>
                <w:sz w:val="20"/>
                <w:szCs w:val="20"/>
              </w:rPr>
              <w:t xml:space="preserve">The rule of </w:t>
            </w:r>
            <w:r w:rsidRPr="00553FDA">
              <w:rPr>
                <w:rFonts w:asciiTheme="majorHAnsi" w:hAnsiTheme="majorHAnsi" w:cstheme="majorHAnsi"/>
                <w:sz w:val="20"/>
                <w:szCs w:val="20"/>
              </w:rPr>
              <w:t>Law</w:t>
            </w:r>
            <w:r w:rsidRPr="00553FDA">
              <w:rPr>
                <w:rFonts w:asciiTheme="majorHAnsi" w:eastAsia="Times New Roman" w:hAnsiTheme="majorHAnsi" w:cstheme="majorHAnsi"/>
                <w:sz w:val="20"/>
                <w:szCs w:val="20"/>
                <w:lang w:eastAsia="en-GB"/>
              </w:rPr>
              <w:t xml:space="preserve"> </w:t>
            </w:r>
          </w:p>
          <w:p w14:paraId="0BB0CD1E" w14:textId="322A3D7C" w:rsidR="004550C9" w:rsidRDefault="00025564" w:rsidP="00025564">
            <w:pPr>
              <w:pStyle w:val="ListParagraph"/>
              <w:numPr>
                <w:ilvl w:val="0"/>
                <w:numId w:val="19"/>
              </w:numPr>
              <w:textAlignment w:val="baseline"/>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Reference to British law</w:t>
            </w:r>
            <w:r w:rsidR="00DE74D4">
              <w:rPr>
                <w:rFonts w:asciiTheme="majorHAnsi" w:eastAsia="Times New Roman" w:hAnsiTheme="majorHAnsi" w:cstheme="majorHAnsi"/>
                <w:sz w:val="20"/>
                <w:szCs w:val="20"/>
                <w:lang w:eastAsia="en-GB"/>
              </w:rPr>
              <w:t xml:space="preserve">, current and historic </w:t>
            </w:r>
            <w:r w:rsidR="00737EA7">
              <w:rPr>
                <w:rFonts w:asciiTheme="majorHAnsi" w:eastAsia="Times New Roman" w:hAnsiTheme="majorHAnsi" w:cstheme="majorHAnsi"/>
                <w:sz w:val="20"/>
                <w:szCs w:val="20"/>
                <w:lang w:eastAsia="en-GB"/>
              </w:rPr>
              <w:t>figures</w:t>
            </w:r>
            <w:r w:rsidR="00DE74D4">
              <w:rPr>
                <w:rFonts w:asciiTheme="majorHAnsi" w:eastAsia="Times New Roman" w:hAnsiTheme="majorHAnsi" w:cstheme="majorHAnsi"/>
                <w:sz w:val="20"/>
                <w:szCs w:val="20"/>
                <w:lang w:eastAsia="en-GB"/>
              </w:rPr>
              <w:t xml:space="preserve"> and </w:t>
            </w:r>
            <w:r w:rsidR="00737EA7">
              <w:rPr>
                <w:rFonts w:asciiTheme="majorHAnsi" w:eastAsia="Times New Roman" w:hAnsiTheme="majorHAnsi" w:cstheme="majorHAnsi"/>
                <w:sz w:val="20"/>
                <w:szCs w:val="20"/>
                <w:lang w:eastAsia="en-GB"/>
              </w:rPr>
              <w:t>accounts</w:t>
            </w:r>
          </w:p>
          <w:p w14:paraId="1CCCAFAF" w14:textId="154A1A16" w:rsidR="00C85F11" w:rsidRDefault="003A4AC5" w:rsidP="00025564">
            <w:pPr>
              <w:pStyle w:val="ListParagraph"/>
              <w:numPr>
                <w:ilvl w:val="0"/>
                <w:numId w:val="19"/>
              </w:numPr>
              <w:textAlignment w:val="baseline"/>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 xml:space="preserve">Discussions about right and wrong, including respect </w:t>
            </w:r>
            <w:r w:rsidR="00672E7E">
              <w:rPr>
                <w:rFonts w:asciiTheme="majorHAnsi" w:eastAsia="Times New Roman" w:hAnsiTheme="majorHAnsi" w:cstheme="majorHAnsi"/>
                <w:sz w:val="20"/>
                <w:szCs w:val="20"/>
                <w:lang w:eastAsia="en-GB"/>
              </w:rPr>
              <w:t>for the law</w:t>
            </w:r>
          </w:p>
          <w:p w14:paraId="73209F74" w14:textId="038981C6" w:rsidR="00DE74D4" w:rsidRDefault="00DE74D4" w:rsidP="00025564">
            <w:pPr>
              <w:pStyle w:val="ListParagraph"/>
              <w:numPr>
                <w:ilvl w:val="0"/>
                <w:numId w:val="19"/>
              </w:numPr>
              <w:textAlignment w:val="baseline"/>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 xml:space="preserve">Displayed </w:t>
            </w:r>
            <w:r w:rsidR="00737EA7">
              <w:rPr>
                <w:rFonts w:asciiTheme="majorHAnsi" w:eastAsia="Times New Roman" w:hAnsiTheme="majorHAnsi" w:cstheme="majorHAnsi"/>
                <w:sz w:val="20"/>
                <w:szCs w:val="20"/>
                <w:lang w:eastAsia="en-GB"/>
              </w:rPr>
              <w:t>monarchy and government figures</w:t>
            </w:r>
          </w:p>
          <w:p w14:paraId="7F40321C" w14:textId="6983D391" w:rsidR="00C85F11" w:rsidRPr="00025564" w:rsidRDefault="00C85F11" w:rsidP="00025564">
            <w:pPr>
              <w:pStyle w:val="ListParagraph"/>
              <w:numPr>
                <w:ilvl w:val="0"/>
                <w:numId w:val="19"/>
              </w:numPr>
              <w:textAlignment w:val="baseline"/>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Expectation to follow school values/rules</w:t>
            </w:r>
            <w:r w:rsidR="00672E7E">
              <w:rPr>
                <w:rFonts w:asciiTheme="majorHAnsi" w:eastAsia="Times New Roman" w:hAnsiTheme="majorHAnsi" w:cstheme="majorHAnsi"/>
                <w:sz w:val="20"/>
                <w:szCs w:val="20"/>
                <w:lang w:eastAsia="en-GB"/>
              </w:rPr>
              <w:t>, linked back to democracy</w:t>
            </w:r>
          </w:p>
          <w:p w14:paraId="50DE6D1D" w14:textId="77777777" w:rsidR="00C40750" w:rsidRPr="00553FDA" w:rsidRDefault="00C40750" w:rsidP="00C40750">
            <w:pPr>
              <w:jc w:val="center"/>
              <w:textAlignment w:val="baseline"/>
              <w:rPr>
                <w:rFonts w:asciiTheme="majorHAnsi" w:eastAsia="Times New Roman" w:hAnsiTheme="majorHAnsi" w:cstheme="majorHAnsi"/>
                <w:sz w:val="20"/>
                <w:szCs w:val="20"/>
                <w:lang w:eastAsia="en-GB"/>
              </w:rPr>
            </w:pPr>
          </w:p>
          <w:p w14:paraId="17C57003" w14:textId="11B17A15" w:rsidR="006F03A3" w:rsidRPr="00527E92" w:rsidRDefault="006F03A3" w:rsidP="00527E92">
            <w:pPr>
              <w:textAlignment w:val="baseline"/>
              <w:rPr>
                <w:rFonts w:asciiTheme="majorHAnsi" w:eastAsia="Times New Roman" w:hAnsiTheme="majorHAnsi" w:cstheme="majorHAnsi"/>
                <w:sz w:val="20"/>
                <w:szCs w:val="20"/>
                <w:lang w:eastAsia="en-GB"/>
              </w:rPr>
            </w:pPr>
            <w:r w:rsidRPr="00553FDA">
              <w:rPr>
                <w:rFonts w:asciiTheme="majorHAnsi" w:hAnsiTheme="majorHAnsi" w:cstheme="majorHAnsi"/>
                <w:sz w:val="20"/>
                <w:szCs w:val="20"/>
              </w:rPr>
              <w:t>Mutual respect and tolerance</w:t>
            </w:r>
          </w:p>
          <w:p w14:paraId="783308BF" w14:textId="77777777" w:rsidR="004550C9" w:rsidRDefault="004550C9" w:rsidP="004550C9">
            <w:pPr>
              <w:pStyle w:val="ListParagraph"/>
              <w:numPr>
                <w:ilvl w:val="0"/>
                <w:numId w:val="18"/>
              </w:numPr>
              <w:textAlignment w:val="baseline"/>
              <w:rPr>
                <w:rFonts w:asciiTheme="majorHAnsi" w:eastAsia="Times New Roman" w:hAnsiTheme="majorHAnsi" w:cstheme="majorHAnsi"/>
                <w:sz w:val="20"/>
                <w:szCs w:val="20"/>
                <w:lang w:eastAsia="en-GB"/>
              </w:rPr>
            </w:pPr>
            <w:r w:rsidRPr="006D44DE">
              <w:rPr>
                <w:rFonts w:asciiTheme="majorHAnsi" w:eastAsia="Times New Roman" w:hAnsiTheme="majorHAnsi" w:cstheme="majorHAnsi"/>
                <w:sz w:val="20"/>
                <w:szCs w:val="20"/>
                <w:lang w:eastAsia="en-GB"/>
              </w:rPr>
              <w:t xml:space="preserve">We listen to and respect the views of others. </w:t>
            </w:r>
          </w:p>
          <w:p w14:paraId="58E385DD" w14:textId="77777777" w:rsidR="004550C9" w:rsidRDefault="004550C9" w:rsidP="004550C9">
            <w:pPr>
              <w:pStyle w:val="ListParagraph"/>
              <w:numPr>
                <w:ilvl w:val="0"/>
                <w:numId w:val="18"/>
              </w:numPr>
              <w:textAlignment w:val="baseline"/>
              <w:rPr>
                <w:rFonts w:asciiTheme="majorHAnsi" w:eastAsia="Times New Roman" w:hAnsiTheme="majorHAnsi" w:cstheme="majorHAnsi"/>
                <w:sz w:val="20"/>
                <w:szCs w:val="20"/>
                <w:lang w:eastAsia="en-GB"/>
              </w:rPr>
            </w:pPr>
            <w:r w:rsidRPr="006D44DE">
              <w:rPr>
                <w:rFonts w:asciiTheme="majorHAnsi" w:eastAsia="Times New Roman" w:hAnsiTheme="majorHAnsi" w:cstheme="majorHAnsi"/>
                <w:sz w:val="20"/>
                <w:szCs w:val="20"/>
                <w:lang w:eastAsia="en-GB"/>
              </w:rPr>
              <w:t xml:space="preserve">We celebrate and value people’s differences </w:t>
            </w:r>
          </w:p>
          <w:p w14:paraId="51F82CC5" w14:textId="77777777" w:rsidR="000C7264" w:rsidRDefault="004550C9" w:rsidP="000C7264">
            <w:pPr>
              <w:pStyle w:val="ListParagraph"/>
              <w:numPr>
                <w:ilvl w:val="0"/>
                <w:numId w:val="18"/>
              </w:numPr>
              <w:textAlignment w:val="baseline"/>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 xml:space="preserve">We </w:t>
            </w:r>
            <w:r w:rsidRPr="006D44DE">
              <w:rPr>
                <w:rFonts w:asciiTheme="majorHAnsi" w:eastAsia="Times New Roman" w:hAnsiTheme="majorHAnsi" w:cstheme="majorHAnsi"/>
                <w:sz w:val="20"/>
                <w:szCs w:val="20"/>
                <w:lang w:eastAsia="en-GB"/>
              </w:rPr>
              <w:t>appreciate each other’s beliefs.</w:t>
            </w:r>
          </w:p>
          <w:p w14:paraId="6E4F73EC" w14:textId="77777777" w:rsidR="000C7264" w:rsidRDefault="00376FAE" w:rsidP="000C7264">
            <w:pPr>
              <w:pStyle w:val="ListParagraph"/>
              <w:numPr>
                <w:ilvl w:val="0"/>
                <w:numId w:val="18"/>
              </w:numPr>
              <w:textAlignment w:val="baseline"/>
              <w:rPr>
                <w:rFonts w:asciiTheme="majorHAnsi" w:eastAsia="Times New Roman" w:hAnsiTheme="majorHAnsi" w:cstheme="majorHAnsi"/>
                <w:sz w:val="20"/>
                <w:szCs w:val="20"/>
                <w:lang w:eastAsia="en-GB"/>
              </w:rPr>
            </w:pPr>
            <w:r w:rsidRPr="000C7264">
              <w:rPr>
                <w:rFonts w:asciiTheme="majorHAnsi" w:eastAsia="Times New Roman" w:hAnsiTheme="majorHAnsi" w:cstheme="majorHAnsi"/>
                <w:sz w:val="20"/>
                <w:szCs w:val="20"/>
                <w:lang w:eastAsia="en-GB"/>
              </w:rPr>
              <w:t>Book choices</w:t>
            </w:r>
          </w:p>
          <w:p w14:paraId="2A4D3EF1" w14:textId="5BA2CC6F" w:rsidR="006F03A3" w:rsidRPr="000C7264" w:rsidRDefault="00376FAE" w:rsidP="000C7264">
            <w:pPr>
              <w:pStyle w:val="ListParagraph"/>
              <w:numPr>
                <w:ilvl w:val="0"/>
                <w:numId w:val="18"/>
              </w:numPr>
              <w:textAlignment w:val="baseline"/>
              <w:rPr>
                <w:rFonts w:asciiTheme="majorHAnsi" w:eastAsia="Times New Roman" w:hAnsiTheme="majorHAnsi" w:cstheme="majorHAnsi"/>
                <w:sz w:val="20"/>
                <w:szCs w:val="20"/>
                <w:lang w:eastAsia="en-GB"/>
              </w:rPr>
            </w:pPr>
            <w:r w:rsidRPr="000C7264">
              <w:rPr>
                <w:rFonts w:asciiTheme="majorHAnsi" w:eastAsia="Times New Roman" w:hAnsiTheme="majorHAnsi" w:cstheme="majorHAnsi"/>
                <w:sz w:val="20"/>
                <w:szCs w:val="20"/>
                <w:lang w:eastAsia="en-GB"/>
              </w:rPr>
              <w:t xml:space="preserve">Celebration weeks </w:t>
            </w:r>
            <w:proofErr w:type="gramStart"/>
            <w:r w:rsidRPr="000C7264">
              <w:rPr>
                <w:rFonts w:asciiTheme="majorHAnsi" w:eastAsia="Times New Roman" w:hAnsiTheme="majorHAnsi" w:cstheme="majorHAnsi"/>
                <w:sz w:val="20"/>
                <w:szCs w:val="20"/>
                <w:lang w:eastAsia="en-GB"/>
              </w:rPr>
              <w:t>e.g.</w:t>
            </w:r>
            <w:proofErr w:type="gramEnd"/>
            <w:r w:rsidRPr="000C7264">
              <w:rPr>
                <w:rFonts w:asciiTheme="majorHAnsi" w:eastAsia="Times New Roman" w:hAnsiTheme="majorHAnsi" w:cstheme="majorHAnsi"/>
                <w:sz w:val="20"/>
                <w:szCs w:val="20"/>
                <w:lang w:eastAsia="en-GB"/>
              </w:rPr>
              <w:t xml:space="preserve"> mental health </w:t>
            </w:r>
            <w:r w:rsidR="00860544" w:rsidRPr="000C7264">
              <w:rPr>
                <w:rFonts w:asciiTheme="majorHAnsi" w:eastAsia="Times New Roman" w:hAnsiTheme="majorHAnsi" w:cstheme="majorHAnsi"/>
                <w:sz w:val="20"/>
                <w:szCs w:val="20"/>
                <w:lang w:eastAsia="en-GB"/>
              </w:rPr>
              <w:t>week, antibullying</w:t>
            </w:r>
            <w:r w:rsidRPr="000C7264">
              <w:rPr>
                <w:rFonts w:asciiTheme="majorHAnsi" w:eastAsia="Times New Roman" w:hAnsiTheme="majorHAnsi" w:cstheme="majorHAnsi"/>
                <w:sz w:val="20"/>
                <w:szCs w:val="20"/>
                <w:lang w:eastAsia="en-GB"/>
              </w:rPr>
              <w:t xml:space="preserve"> week</w:t>
            </w:r>
          </w:p>
          <w:p w14:paraId="07117919" w14:textId="76D67047" w:rsidR="007E2526" w:rsidRPr="00553FDA" w:rsidRDefault="007E2526" w:rsidP="00860544">
            <w:pPr>
              <w:textAlignment w:val="baseline"/>
              <w:rPr>
                <w:rFonts w:asciiTheme="majorHAnsi" w:hAnsiTheme="majorHAnsi" w:cstheme="majorHAnsi"/>
                <w:sz w:val="20"/>
                <w:szCs w:val="20"/>
              </w:rPr>
            </w:pPr>
          </w:p>
        </w:tc>
      </w:tr>
      <w:tr w:rsidR="009164E5" w:rsidRPr="003E6CEE" w14:paraId="038AE55A" w14:textId="77777777" w:rsidTr="00365F60">
        <w:trPr>
          <w:jc w:val="center"/>
        </w:trPr>
        <w:tc>
          <w:tcPr>
            <w:tcW w:w="3544" w:type="dxa"/>
            <w:shd w:val="clear" w:color="auto" w:fill="95A4A9"/>
          </w:tcPr>
          <w:p w14:paraId="2D5D7ED1" w14:textId="25FEEC44" w:rsidR="009164E5" w:rsidRPr="003E6CEE" w:rsidRDefault="009164E5" w:rsidP="00624B18">
            <w:pPr>
              <w:jc w:val="center"/>
              <w:rPr>
                <w:rFonts w:ascii="Arial Narrow" w:hAnsi="Arial Narrow"/>
              </w:rPr>
            </w:pPr>
            <w:r w:rsidRPr="003E6CEE">
              <w:rPr>
                <w:rFonts w:ascii="Arial Narrow" w:hAnsi="Arial Narrow"/>
              </w:rPr>
              <w:t>Pupil leadership</w:t>
            </w:r>
            <w:r w:rsidR="006F0857" w:rsidRPr="003E6CEE">
              <w:rPr>
                <w:rFonts w:ascii="Arial Narrow" w:hAnsi="Arial Narrow"/>
              </w:rPr>
              <w:t>/responsibility</w:t>
            </w:r>
          </w:p>
        </w:tc>
        <w:tc>
          <w:tcPr>
            <w:tcW w:w="3544" w:type="dxa"/>
            <w:shd w:val="clear" w:color="auto" w:fill="95A4A9"/>
          </w:tcPr>
          <w:p w14:paraId="76D6D48A" w14:textId="372FE9C8" w:rsidR="009164E5" w:rsidRPr="003E6CEE" w:rsidRDefault="006F0857" w:rsidP="00624B18">
            <w:pPr>
              <w:jc w:val="center"/>
              <w:rPr>
                <w:rFonts w:ascii="Arial Narrow" w:hAnsi="Arial Narrow"/>
              </w:rPr>
            </w:pPr>
            <w:r w:rsidRPr="003E6CEE">
              <w:rPr>
                <w:rFonts w:ascii="Arial Narrow" w:hAnsi="Arial Narrow"/>
              </w:rPr>
              <w:t>Safeguarding</w:t>
            </w:r>
          </w:p>
        </w:tc>
        <w:tc>
          <w:tcPr>
            <w:tcW w:w="3544" w:type="dxa"/>
            <w:shd w:val="clear" w:color="auto" w:fill="95A4A9"/>
          </w:tcPr>
          <w:p w14:paraId="2AA4B050" w14:textId="4706407B" w:rsidR="009164E5" w:rsidRPr="003E6CEE" w:rsidRDefault="002F1025" w:rsidP="00624B18">
            <w:pPr>
              <w:jc w:val="center"/>
              <w:rPr>
                <w:rFonts w:ascii="Arial Narrow" w:hAnsi="Arial Narrow"/>
              </w:rPr>
            </w:pPr>
            <w:r w:rsidRPr="003E6CEE">
              <w:rPr>
                <w:rFonts w:ascii="Arial Narrow" w:hAnsi="Arial Narrow"/>
              </w:rPr>
              <w:t>Careers</w:t>
            </w:r>
          </w:p>
        </w:tc>
        <w:tc>
          <w:tcPr>
            <w:tcW w:w="3544" w:type="dxa"/>
            <w:shd w:val="clear" w:color="auto" w:fill="95A4A9"/>
          </w:tcPr>
          <w:p w14:paraId="0B0CC269" w14:textId="62A410D4" w:rsidR="009164E5" w:rsidRPr="003E6CEE" w:rsidRDefault="00EE34F9" w:rsidP="00624B18">
            <w:pPr>
              <w:jc w:val="center"/>
              <w:rPr>
                <w:rFonts w:ascii="Arial Narrow" w:hAnsi="Arial Narrow"/>
              </w:rPr>
            </w:pPr>
            <w:r w:rsidRPr="003E6CEE">
              <w:rPr>
                <w:rFonts w:ascii="Arial Narrow" w:hAnsi="Arial Narrow"/>
              </w:rPr>
              <w:t>Families</w:t>
            </w:r>
          </w:p>
        </w:tc>
      </w:tr>
      <w:tr w:rsidR="00910FF7" w:rsidRPr="003E6CEE" w14:paraId="634734EA" w14:textId="77777777" w:rsidTr="00365F60">
        <w:trPr>
          <w:jc w:val="center"/>
        </w:trPr>
        <w:tc>
          <w:tcPr>
            <w:tcW w:w="3544" w:type="dxa"/>
          </w:tcPr>
          <w:p w14:paraId="2D92AC39" w14:textId="51C4DD4F" w:rsidR="00860544" w:rsidRDefault="00D017A1" w:rsidP="00860544">
            <w:pPr>
              <w:pStyle w:val="ListParagraph"/>
              <w:numPr>
                <w:ilvl w:val="0"/>
                <w:numId w:val="20"/>
              </w:numPr>
              <w:rPr>
                <w:rFonts w:asciiTheme="majorHAnsi" w:hAnsiTheme="majorHAnsi" w:cstheme="majorHAnsi"/>
                <w:sz w:val="20"/>
                <w:szCs w:val="20"/>
              </w:rPr>
            </w:pPr>
            <w:r w:rsidRPr="00860544">
              <w:rPr>
                <w:rFonts w:asciiTheme="majorHAnsi" w:hAnsiTheme="majorHAnsi" w:cstheme="majorHAnsi"/>
                <w:sz w:val="20"/>
                <w:szCs w:val="20"/>
              </w:rPr>
              <w:t xml:space="preserve">Year 6 whole school responsibilities – animal care, plant care, office management, </w:t>
            </w:r>
            <w:r w:rsidR="00AB3E09" w:rsidRPr="00860544">
              <w:rPr>
                <w:rFonts w:asciiTheme="majorHAnsi" w:hAnsiTheme="majorHAnsi" w:cstheme="majorHAnsi"/>
                <w:sz w:val="20"/>
                <w:szCs w:val="20"/>
              </w:rPr>
              <w:t>resources management</w:t>
            </w:r>
            <w:r w:rsidR="00BF7459">
              <w:rPr>
                <w:rFonts w:asciiTheme="majorHAnsi" w:hAnsiTheme="majorHAnsi" w:cstheme="majorHAnsi"/>
                <w:sz w:val="20"/>
                <w:szCs w:val="20"/>
              </w:rPr>
              <w:t xml:space="preserve"> – library </w:t>
            </w:r>
          </w:p>
          <w:p w14:paraId="3EF89918" w14:textId="223FF248" w:rsidR="00860544" w:rsidRPr="00860544" w:rsidRDefault="00860544" w:rsidP="00860544">
            <w:pPr>
              <w:pStyle w:val="ListParagraph"/>
              <w:numPr>
                <w:ilvl w:val="0"/>
                <w:numId w:val="20"/>
              </w:numPr>
              <w:rPr>
                <w:rFonts w:asciiTheme="majorHAnsi" w:hAnsiTheme="majorHAnsi" w:cstheme="majorHAnsi"/>
                <w:sz w:val="20"/>
                <w:szCs w:val="20"/>
              </w:rPr>
            </w:pPr>
            <w:r>
              <w:rPr>
                <w:rFonts w:asciiTheme="majorHAnsi" w:hAnsiTheme="majorHAnsi" w:cstheme="majorHAnsi"/>
                <w:sz w:val="20"/>
                <w:szCs w:val="20"/>
              </w:rPr>
              <w:t xml:space="preserve">Class </w:t>
            </w:r>
            <w:r w:rsidR="00BF7459">
              <w:rPr>
                <w:rFonts w:asciiTheme="majorHAnsi" w:hAnsiTheme="majorHAnsi" w:cstheme="majorHAnsi"/>
                <w:sz w:val="20"/>
                <w:szCs w:val="20"/>
              </w:rPr>
              <w:t>responsibilities</w:t>
            </w:r>
          </w:p>
          <w:p w14:paraId="069EEA9D" w14:textId="77777777" w:rsidR="00AE40B7" w:rsidRDefault="007733A6" w:rsidP="00860544">
            <w:pPr>
              <w:pStyle w:val="ListParagraph"/>
              <w:numPr>
                <w:ilvl w:val="0"/>
                <w:numId w:val="20"/>
              </w:numPr>
              <w:rPr>
                <w:rFonts w:asciiTheme="majorHAnsi" w:hAnsiTheme="majorHAnsi" w:cstheme="majorHAnsi"/>
                <w:sz w:val="20"/>
                <w:szCs w:val="20"/>
              </w:rPr>
            </w:pPr>
            <w:r w:rsidRPr="00860544">
              <w:rPr>
                <w:rFonts w:asciiTheme="majorHAnsi" w:hAnsiTheme="majorHAnsi" w:cstheme="majorHAnsi"/>
                <w:sz w:val="20"/>
                <w:szCs w:val="20"/>
              </w:rPr>
              <w:t>Promoting i</w:t>
            </w:r>
            <w:r w:rsidR="00AE40B7" w:rsidRPr="00860544">
              <w:rPr>
                <w:rFonts w:asciiTheme="majorHAnsi" w:hAnsiTheme="majorHAnsi" w:cstheme="majorHAnsi"/>
                <w:sz w:val="20"/>
                <w:szCs w:val="20"/>
              </w:rPr>
              <w:t>ntrin</w:t>
            </w:r>
            <w:r w:rsidRPr="00860544">
              <w:rPr>
                <w:rFonts w:asciiTheme="majorHAnsi" w:hAnsiTheme="majorHAnsi" w:cstheme="majorHAnsi"/>
                <w:sz w:val="20"/>
                <w:szCs w:val="20"/>
              </w:rPr>
              <w:t xml:space="preserve">sic reward for contributing to school </w:t>
            </w:r>
            <w:r w:rsidR="00860544" w:rsidRPr="00860544">
              <w:rPr>
                <w:rFonts w:asciiTheme="majorHAnsi" w:hAnsiTheme="majorHAnsi" w:cstheme="majorHAnsi"/>
                <w:sz w:val="20"/>
                <w:szCs w:val="20"/>
              </w:rPr>
              <w:t>life</w:t>
            </w:r>
            <w:r w:rsidRPr="00860544">
              <w:rPr>
                <w:rFonts w:asciiTheme="majorHAnsi" w:hAnsiTheme="majorHAnsi" w:cstheme="majorHAnsi"/>
                <w:sz w:val="20"/>
                <w:szCs w:val="20"/>
              </w:rPr>
              <w:t>.</w:t>
            </w:r>
          </w:p>
          <w:p w14:paraId="6541F012" w14:textId="77777777" w:rsidR="007F546D" w:rsidRDefault="007F546D" w:rsidP="00860544">
            <w:pPr>
              <w:pStyle w:val="ListParagraph"/>
              <w:numPr>
                <w:ilvl w:val="0"/>
                <w:numId w:val="20"/>
              </w:numPr>
              <w:rPr>
                <w:rFonts w:asciiTheme="majorHAnsi" w:hAnsiTheme="majorHAnsi" w:cstheme="majorHAnsi"/>
                <w:sz w:val="20"/>
                <w:szCs w:val="20"/>
              </w:rPr>
            </w:pPr>
            <w:r>
              <w:rPr>
                <w:rFonts w:asciiTheme="majorHAnsi" w:hAnsiTheme="majorHAnsi" w:cstheme="majorHAnsi"/>
                <w:sz w:val="20"/>
                <w:szCs w:val="20"/>
              </w:rPr>
              <w:t>School councillors</w:t>
            </w:r>
          </w:p>
          <w:p w14:paraId="7EA06379" w14:textId="77777777" w:rsidR="007F546D" w:rsidRDefault="007F546D" w:rsidP="00860544">
            <w:pPr>
              <w:pStyle w:val="ListParagraph"/>
              <w:numPr>
                <w:ilvl w:val="0"/>
                <w:numId w:val="20"/>
              </w:numPr>
              <w:rPr>
                <w:rFonts w:asciiTheme="majorHAnsi" w:hAnsiTheme="majorHAnsi" w:cstheme="majorHAnsi"/>
                <w:sz w:val="20"/>
                <w:szCs w:val="20"/>
              </w:rPr>
            </w:pPr>
            <w:r>
              <w:rPr>
                <w:rFonts w:asciiTheme="majorHAnsi" w:hAnsiTheme="majorHAnsi" w:cstheme="majorHAnsi"/>
                <w:sz w:val="20"/>
                <w:szCs w:val="20"/>
              </w:rPr>
              <w:t>Playground leaders</w:t>
            </w:r>
          </w:p>
          <w:p w14:paraId="5507C645" w14:textId="76EEF489" w:rsidR="007F546D" w:rsidRPr="00860544" w:rsidRDefault="007F546D" w:rsidP="00860544">
            <w:pPr>
              <w:pStyle w:val="ListParagraph"/>
              <w:numPr>
                <w:ilvl w:val="0"/>
                <w:numId w:val="20"/>
              </w:numPr>
              <w:rPr>
                <w:rFonts w:asciiTheme="majorHAnsi" w:hAnsiTheme="majorHAnsi" w:cstheme="majorHAnsi"/>
                <w:sz w:val="20"/>
                <w:szCs w:val="20"/>
              </w:rPr>
            </w:pPr>
            <w:r>
              <w:rPr>
                <w:rFonts w:asciiTheme="majorHAnsi" w:hAnsiTheme="majorHAnsi" w:cstheme="majorHAnsi"/>
                <w:sz w:val="20"/>
                <w:szCs w:val="20"/>
              </w:rPr>
              <w:t>Café</w:t>
            </w:r>
            <w:r w:rsidR="00794EB6">
              <w:rPr>
                <w:rFonts w:asciiTheme="majorHAnsi" w:hAnsiTheme="majorHAnsi" w:cstheme="majorHAnsi"/>
                <w:sz w:val="20"/>
                <w:szCs w:val="20"/>
              </w:rPr>
              <w:t xml:space="preserve"> - </w:t>
            </w:r>
            <w:r>
              <w:rPr>
                <w:rFonts w:asciiTheme="majorHAnsi" w:hAnsiTheme="majorHAnsi" w:cstheme="majorHAnsi"/>
                <w:sz w:val="20"/>
                <w:szCs w:val="20"/>
              </w:rPr>
              <w:t xml:space="preserve">lunch </w:t>
            </w:r>
            <w:r w:rsidR="00142964">
              <w:rPr>
                <w:rFonts w:asciiTheme="majorHAnsi" w:hAnsiTheme="majorHAnsi" w:cstheme="majorHAnsi"/>
                <w:sz w:val="20"/>
                <w:szCs w:val="20"/>
              </w:rPr>
              <w:t>support, family service</w:t>
            </w:r>
          </w:p>
        </w:tc>
        <w:tc>
          <w:tcPr>
            <w:tcW w:w="3544" w:type="dxa"/>
          </w:tcPr>
          <w:p w14:paraId="775AA74A" w14:textId="5AFF7679" w:rsidR="00283EDD" w:rsidRDefault="00253F85" w:rsidP="00283EDD">
            <w:pPr>
              <w:pStyle w:val="ListParagraph"/>
              <w:numPr>
                <w:ilvl w:val="0"/>
                <w:numId w:val="20"/>
              </w:numPr>
              <w:rPr>
                <w:rFonts w:asciiTheme="majorHAnsi" w:hAnsiTheme="majorHAnsi" w:cstheme="majorHAnsi"/>
                <w:sz w:val="20"/>
                <w:szCs w:val="20"/>
              </w:rPr>
            </w:pPr>
            <w:r w:rsidRPr="00142964">
              <w:rPr>
                <w:rFonts w:asciiTheme="majorHAnsi" w:hAnsiTheme="majorHAnsi" w:cstheme="majorHAnsi"/>
                <w:sz w:val="20"/>
                <w:szCs w:val="20"/>
              </w:rPr>
              <w:t>Effective systems and procedures</w:t>
            </w:r>
            <w:r w:rsidR="00142964">
              <w:rPr>
                <w:rFonts w:asciiTheme="majorHAnsi" w:hAnsiTheme="majorHAnsi" w:cstheme="majorHAnsi"/>
                <w:sz w:val="20"/>
                <w:szCs w:val="20"/>
              </w:rPr>
              <w:t>.</w:t>
            </w:r>
            <w:r w:rsidR="00162241">
              <w:rPr>
                <w:rFonts w:asciiTheme="majorHAnsi" w:hAnsiTheme="majorHAnsi" w:cstheme="majorHAnsi"/>
                <w:sz w:val="20"/>
                <w:szCs w:val="20"/>
              </w:rPr>
              <w:t xml:space="preserve"> </w:t>
            </w:r>
            <w:proofErr w:type="spellStart"/>
            <w:r w:rsidR="00162241">
              <w:rPr>
                <w:rFonts w:asciiTheme="majorHAnsi" w:hAnsiTheme="majorHAnsi" w:cstheme="majorHAnsi"/>
                <w:sz w:val="20"/>
                <w:szCs w:val="20"/>
              </w:rPr>
              <w:t>RecordMy</w:t>
            </w:r>
            <w:proofErr w:type="spellEnd"/>
          </w:p>
          <w:p w14:paraId="581D3B42" w14:textId="2A14B46E" w:rsidR="00142964" w:rsidRPr="00283EDD" w:rsidRDefault="00142964" w:rsidP="00283EDD">
            <w:pPr>
              <w:pStyle w:val="ListParagraph"/>
              <w:numPr>
                <w:ilvl w:val="0"/>
                <w:numId w:val="20"/>
              </w:numPr>
              <w:rPr>
                <w:rFonts w:asciiTheme="majorHAnsi" w:hAnsiTheme="majorHAnsi" w:cstheme="majorHAnsi"/>
                <w:sz w:val="20"/>
                <w:szCs w:val="20"/>
              </w:rPr>
            </w:pPr>
            <w:r w:rsidRPr="00283EDD">
              <w:rPr>
                <w:rFonts w:asciiTheme="majorHAnsi" w:hAnsiTheme="majorHAnsi" w:cstheme="majorHAnsi"/>
                <w:sz w:val="20"/>
                <w:szCs w:val="20"/>
              </w:rPr>
              <w:t>SLT safeguarding team</w:t>
            </w:r>
          </w:p>
          <w:p w14:paraId="7734A681" w14:textId="05F9E79E" w:rsidR="008C22DA" w:rsidRPr="008C22DA" w:rsidRDefault="008C22DA" w:rsidP="00283EDD">
            <w:pPr>
              <w:pStyle w:val="ListParagraph"/>
              <w:numPr>
                <w:ilvl w:val="0"/>
                <w:numId w:val="20"/>
              </w:numPr>
              <w:rPr>
                <w:rFonts w:asciiTheme="majorHAnsi" w:hAnsiTheme="majorHAnsi" w:cstheme="majorHAnsi"/>
                <w:sz w:val="20"/>
                <w:szCs w:val="20"/>
              </w:rPr>
            </w:pPr>
            <w:r>
              <w:rPr>
                <w:rFonts w:asciiTheme="majorHAnsi" w:hAnsiTheme="majorHAnsi" w:cstheme="majorHAnsi"/>
                <w:sz w:val="20"/>
                <w:szCs w:val="20"/>
              </w:rPr>
              <w:t>Ongoing staff CPD</w:t>
            </w:r>
          </w:p>
          <w:p w14:paraId="3CAFEAB8" w14:textId="77777777" w:rsidR="00253F85" w:rsidRPr="00283EDD" w:rsidRDefault="00253F85" w:rsidP="00283EDD">
            <w:pPr>
              <w:pStyle w:val="ListParagraph"/>
              <w:numPr>
                <w:ilvl w:val="0"/>
                <w:numId w:val="20"/>
              </w:numPr>
              <w:rPr>
                <w:rFonts w:asciiTheme="majorHAnsi" w:hAnsiTheme="majorHAnsi" w:cstheme="majorHAnsi"/>
                <w:sz w:val="20"/>
                <w:szCs w:val="20"/>
              </w:rPr>
            </w:pPr>
            <w:r w:rsidRPr="00283EDD">
              <w:rPr>
                <w:rFonts w:asciiTheme="majorHAnsi" w:hAnsiTheme="majorHAnsi" w:cstheme="majorHAnsi"/>
                <w:sz w:val="20"/>
                <w:szCs w:val="20"/>
              </w:rPr>
              <w:t>Contextual</w:t>
            </w:r>
            <w:r w:rsidR="008C22DA" w:rsidRPr="00283EDD">
              <w:rPr>
                <w:rFonts w:asciiTheme="majorHAnsi" w:hAnsiTheme="majorHAnsi" w:cstheme="majorHAnsi"/>
                <w:sz w:val="20"/>
                <w:szCs w:val="20"/>
              </w:rPr>
              <w:t xml:space="preserve"> understanding of current issues and concerns</w:t>
            </w:r>
          </w:p>
          <w:p w14:paraId="264E1E75" w14:textId="5CAA7010" w:rsidR="00283EDD" w:rsidRPr="00283EDD" w:rsidRDefault="00283EDD" w:rsidP="00283EDD">
            <w:pPr>
              <w:pStyle w:val="ListParagraph"/>
              <w:numPr>
                <w:ilvl w:val="0"/>
                <w:numId w:val="20"/>
              </w:numPr>
              <w:rPr>
                <w:rFonts w:asciiTheme="majorHAnsi" w:hAnsiTheme="majorHAnsi" w:cstheme="majorHAnsi"/>
                <w:sz w:val="20"/>
                <w:szCs w:val="20"/>
              </w:rPr>
            </w:pPr>
            <w:r w:rsidRPr="00283EDD">
              <w:rPr>
                <w:rFonts w:asciiTheme="majorHAnsi" w:hAnsiTheme="majorHAnsi" w:cstheme="majorHAnsi"/>
                <w:sz w:val="20"/>
                <w:szCs w:val="20"/>
              </w:rPr>
              <w:t>Good relationships with community groups, police</w:t>
            </w:r>
            <w:r w:rsidR="00162241">
              <w:rPr>
                <w:rFonts w:asciiTheme="majorHAnsi" w:hAnsiTheme="majorHAnsi" w:cstheme="majorHAnsi"/>
                <w:sz w:val="20"/>
                <w:szCs w:val="20"/>
              </w:rPr>
              <w:t>, early help</w:t>
            </w:r>
            <w:r w:rsidR="007519DD">
              <w:rPr>
                <w:rFonts w:asciiTheme="majorHAnsi" w:hAnsiTheme="majorHAnsi" w:cstheme="majorHAnsi"/>
                <w:sz w:val="20"/>
                <w:szCs w:val="20"/>
              </w:rPr>
              <w:t>.</w:t>
            </w:r>
          </w:p>
        </w:tc>
        <w:tc>
          <w:tcPr>
            <w:tcW w:w="3544" w:type="dxa"/>
          </w:tcPr>
          <w:p w14:paraId="15019F30" w14:textId="77777777" w:rsidR="007519DD" w:rsidRDefault="00535109" w:rsidP="007519DD">
            <w:pPr>
              <w:pStyle w:val="ListParagraph"/>
              <w:numPr>
                <w:ilvl w:val="0"/>
                <w:numId w:val="20"/>
              </w:numPr>
              <w:rPr>
                <w:rFonts w:asciiTheme="majorHAnsi" w:hAnsiTheme="majorHAnsi" w:cstheme="majorHAnsi"/>
                <w:sz w:val="20"/>
                <w:szCs w:val="20"/>
              </w:rPr>
            </w:pPr>
            <w:r w:rsidRPr="007519DD">
              <w:rPr>
                <w:rFonts w:asciiTheme="majorHAnsi" w:hAnsiTheme="majorHAnsi" w:cstheme="majorHAnsi"/>
                <w:sz w:val="20"/>
                <w:szCs w:val="20"/>
              </w:rPr>
              <w:t>Curriculum text</w:t>
            </w:r>
            <w:r w:rsidR="007519DD">
              <w:rPr>
                <w:rFonts w:asciiTheme="majorHAnsi" w:hAnsiTheme="majorHAnsi" w:cstheme="majorHAnsi"/>
                <w:sz w:val="20"/>
                <w:szCs w:val="20"/>
              </w:rPr>
              <w:t>s</w:t>
            </w:r>
          </w:p>
          <w:p w14:paraId="01E6D6B3" w14:textId="77777777" w:rsidR="007519DD" w:rsidRDefault="00535109" w:rsidP="007519DD">
            <w:pPr>
              <w:pStyle w:val="ListParagraph"/>
              <w:numPr>
                <w:ilvl w:val="0"/>
                <w:numId w:val="20"/>
              </w:numPr>
              <w:rPr>
                <w:rFonts w:asciiTheme="majorHAnsi" w:hAnsiTheme="majorHAnsi" w:cstheme="majorHAnsi"/>
                <w:sz w:val="20"/>
                <w:szCs w:val="20"/>
              </w:rPr>
            </w:pPr>
            <w:r w:rsidRPr="007519DD">
              <w:rPr>
                <w:rFonts w:asciiTheme="majorHAnsi" w:hAnsiTheme="majorHAnsi" w:cstheme="majorHAnsi"/>
                <w:sz w:val="20"/>
                <w:szCs w:val="20"/>
              </w:rPr>
              <w:t xml:space="preserve">Assemblies </w:t>
            </w:r>
            <w:r w:rsidR="007519DD">
              <w:rPr>
                <w:rFonts w:asciiTheme="majorHAnsi" w:hAnsiTheme="majorHAnsi" w:cstheme="majorHAnsi"/>
                <w:sz w:val="20"/>
                <w:szCs w:val="20"/>
              </w:rPr>
              <w:t>and events</w:t>
            </w:r>
          </w:p>
          <w:p w14:paraId="447D8E2B" w14:textId="6F0C5894" w:rsidR="002332AB" w:rsidRDefault="002332AB" w:rsidP="007519DD">
            <w:pPr>
              <w:pStyle w:val="ListParagraph"/>
              <w:numPr>
                <w:ilvl w:val="0"/>
                <w:numId w:val="20"/>
              </w:numPr>
              <w:rPr>
                <w:rFonts w:asciiTheme="majorHAnsi" w:hAnsiTheme="majorHAnsi" w:cstheme="majorHAnsi"/>
                <w:sz w:val="20"/>
                <w:szCs w:val="20"/>
              </w:rPr>
            </w:pPr>
            <w:r w:rsidRPr="00860544">
              <w:rPr>
                <w:rFonts w:asciiTheme="majorHAnsi" w:hAnsiTheme="majorHAnsi" w:cstheme="majorHAnsi"/>
                <w:sz w:val="20"/>
                <w:szCs w:val="20"/>
              </w:rPr>
              <w:t xml:space="preserve">Clubs </w:t>
            </w:r>
            <w:r w:rsidR="007519DD">
              <w:rPr>
                <w:rFonts w:asciiTheme="majorHAnsi" w:hAnsiTheme="majorHAnsi" w:cstheme="majorHAnsi"/>
                <w:sz w:val="20"/>
                <w:szCs w:val="20"/>
              </w:rPr>
              <w:t>–</w:t>
            </w:r>
            <w:r w:rsidRPr="00860544">
              <w:rPr>
                <w:rFonts w:asciiTheme="majorHAnsi" w:hAnsiTheme="majorHAnsi" w:cstheme="majorHAnsi"/>
                <w:sz w:val="20"/>
                <w:szCs w:val="20"/>
              </w:rPr>
              <w:t xml:space="preserve"> </w:t>
            </w:r>
            <w:r w:rsidR="006458C5">
              <w:rPr>
                <w:rFonts w:asciiTheme="majorHAnsi" w:hAnsiTheme="majorHAnsi" w:cstheme="majorHAnsi"/>
                <w:sz w:val="20"/>
                <w:szCs w:val="20"/>
              </w:rPr>
              <w:t>e.g.,</w:t>
            </w:r>
            <w:r w:rsidR="007519DD">
              <w:rPr>
                <w:rFonts w:asciiTheme="majorHAnsi" w:hAnsiTheme="majorHAnsi" w:cstheme="majorHAnsi"/>
                <w:sz w:val="20"/>
                <w:szCs w:val="20"/>
              </w:rPr>
              <w:t xml:space="preserve"> </w:t>
            </w:r>
            <w:r w:rsidRPr="00860544">
              <w:rPr>
                <w:rFonts w:asciiTheme="majorHAnsi" w:hAnsiTheme="majorHAnsi" w:cstheme="majorHAnsi"/>
                <w:sz w:val="20"/>
                <w:szCs w:val="20"/>
              </w:rPr>
              <w:t>writers</w:t>
            </w:r>
            <w:r w:rsidR="007519DD">
              <w:rPr>
                <w:rFonts w:asciiTheme="majorHAnsi" w:hAnsiTheme="majorHAnsi" w:cstheme="majorHAnsi"/>
                <w:sz w:val="20"/>
                <w:szCs w:val="20"/>
              </w:rPr>
              <w:t xml:space="preserve"> club</w:t>
            </w:r>
          </w:p>
          <w:p w14:paraId="1DF33CBB" w14:textId="221A2F13" w:rsidR="007519DD" w:rsidRPr="00860544" w:rsidRDefault="006458C5" w:rsidP="007519DD">
            <w:pPr>
              <w:pStyle w:val="ListParagraph"/>
              <w:numPr>
                <w:ilvl w:val="0"/>
                <w:numId w:val="20"/>
              </w:numPr>
              <w:rPr>
                <w:rFonts w:asciiTheme="majorHAnsi" w:hAnsiTheme="majorHAnsi" w:cstheme="majorHAnsi"/>
                <w:sz w:val="20"/>
                <w:szCs w:val="20"/>
              </w:rPr>
            </w:pPr>
            <w:r>
              <w:rPr>
                <w:rFonts w:asciiTheme="majorHAnsi" w:hAnsiTheme="majorHAnsi" w:cstheme="majorHAnsi"/>
                <w:sz w:val="20"/>
                <w:szCs w:val="20"/>
              </w:rPr>
              <w:t xml:space="preserve">Strong relationship with </w:t>
            </w:r>
            <w:proofErr w:type="spellStart"/>
            <w:r>
              <w:rPr>
                <w:rFonts w:asciiTheme="majorHAnsi" w:hAnsiTheme="majorHAnsi" w:cstheme="majorHAnsi"/>
                <w:sz w:val="20"/>
                <w:szCs w:val="20"/>
              </w:rPr>
              <w:t>Wath</w:t>
            </w:r>
            <w:proofErr w:type="spellEnd"/>
            <w:r>
              <w:rPr>
                <w:rFonts w:asciiTheme="majorHAnsi" w:hAnsiTheme="majorHAnsi" w:cstheme="majorHAnsi"/>
                <w:sz w:val="20"/>
                <w:szCs w:val="20"/>
              </w:rPr>
              <w:t xml:space="preserve"> Academy and engagement in subject and careers events</w:t>
            </w:r>
          </w:p>
        </w:tc>
        <w:tc>
          <w:tcPr>
            <w:tcW w:w="3544" w:type="dxa"/>
          </w:tcPr>
          <w:p w14:paraId="21781B08" w14:textId="62C82C2A" w:rsidR="00C1535B" w:rsidRDefault="00C1535B" w:rsidP="00C1535B">
            <w:pPr>
              <w:pStyle w:val="ListParagraph"/>
              <w:numPr>
                <w:ilvl w:val="0"/>
                <w:numId w:val="20"/>
              </w:numPr>
              <w:rPr>
                <w:rFonts w:asciiTheme="majorHAnsi" w:hAnsiTheme="majorHAnsi" w:cstheme="majorHAnsi"/>
                <w:sz w:val="20"/>
                <w:szCs w:val="20"/>
              </w:rPr>
            </w:pPr>
            <w:r>
              <w:rPr>
                <w:rFonts w:asciiTheme="majorHAnsi" w:hAnsiTheme="majorHAnsi" w:cstheme="majorHAnsi"/>
                <w:sz w:val="20"/>
                <w:szCs w:val="20"/>
              </w:rPr>
              <w:t>Daily use o</w:t>
            </w:r>
            <w:r w:rsidR="00D6286A">
              <w:rPr>
                <w:rFonts w:asciiTheme="majorHAnsi" w:hAnsiTheme="majorHAnsi" w:cstheme="majorHAnsi"/>
                <w:sz w:val="20"/>
                <w:szCs w:val="20"/>
              </w:rPr>
              <w:t>f</w:t>
            </w:r>
            <w:r>
              <w:rPr>
                <w:rFonts w:asciiTheme="majorHAnsi" w:hAnsiTheme="majorHAnsi" w:cstheme="majorHAnsi"/>
                <w:sz w:val="20"/>
                <w:szCs w:val="20"/>
              </w:rPr>
              <w:t xml:space="preserve"> Class Dojo</w:t>
            </w:r>
          </w:p>
          <w:p w14:paraId="0C385B91" w14:textId="77777777" w:rsidR="00D6286A" w:rsidRDefault="00D6286A" w:rsidP="00CA5ECD">
            <w:pPr>
              <w:pStyle w:val="ListParagraph"/>
              <w:numPr>
                <w:ilvl w:val="0"/>
                <w:numId w:val="20"/>
              </w:numPr>
              <w:rPr>
                <w:rFonts w:asciiTheme="majorHAnsi" w:hAnsiTheme="majorHAnsi" w:cstheme="majorHAnsi"/>
                <w:sz w:val="20"/>
                <w:szCs w:val="20"/>
              </w:rPr>
            </w:pPr>
            <w:r>
              <w:rPr>
                <w:rFonts w:asciiTheme="majorHAnsi" w:hAnsiTheme="majorHAnsi" w:cstheme="majorHAnsi"/>
                <w:sz w:val="20"/>
                <w:szCs w:val="20"/>
              </w:rPr>
              <w:t>Half termly calendars of school life</w:t>
            </w:r>
            <w:r w:rsidR="00CA5ECD" w:rsidRPr="00C1535B">
              <w:rPr>
                <w:rFonts w:asciiTheme="majorHAnsi" w:hAnsiTheme="majorHAnsi" w:cstheme="majorHAnsi"/>
                <w:sz w:val="20"/>
                <w:szCs w:val="20"/>
              </w:rPr>
              <w:t xml:space="preserve"> </w:t>
            </w:r>
            <w:r>
              <w:rPr>
                <w:rFonts w:asciiTheme="majorHAnsi" w:hAnsiTheme="majorHAnsi" w:cstheme="majorHAnsi"/>
                <w:sz w:val="20"/>
                <w:szCs w:val="20"/>
              </w:rPr>
              <w:t>sent</w:t>
            </w:r>
            <w:r w:rsidR="00CA5ECD" w:rsidRPr="00C1535B">
              <w:rPr>
                <w:rFonts w:asciiTheme="majorHAnsi" w:hAnsiTheme="majorHAnsi" w:cstheme="majorHAnsi"/>
                <w:sz w:val="20"/>
                <w:szCs w:val="20"/>
              </w:rPr>
              <w:t xml:space="preserve"> to parents</w:t>
            </w:r>
          </w:p>
          <w:p w14:paraId="102B22AF" w14:textId="28D15C85" w:rsidR="00872D4E" w:rsidRDefault="00872D4E" w:rsidP="00CA5ECD">
            <w:pPr>
              <w:pStyle w:val="ListParagraph"/>
              <w:numPr>
                <w:ilvl w:val="0"/>
                <w:numId w:val="20"/>
              </w:numPr>
              <w:rPr>
                <w:rFonts w:asciiTheme="majorHAnsi" w:hAnsiTheme="majorHAnsi" w:cstheme="majorHAnsi"/>
                <w:sz w:val="20"/>
                <w:szCs w:val="20"/>
              </w:rPr>
            </w:pPr>
            <w:r>
              <w:rPr>
                <w:rFonts w:asciiTheme="majorHAnsi" w:hAnsiTheme="majorHAnsi" w:cstheme="majorHAnsi"/>
                <w:sz w:val="20"/>
                <w:szCs w:val="20"/>
              </w:rPr>
              <w:t>Half termly curriculum overviews sent</w:t>
            </w:r>
          </w:p>
          <w:p w14:paraId="0FC8AFF4" w14:textId="41D1543F" w:rsidR="00BA298A" w:rsidRDefault="00BA298A" w:rsidP="00CA5ECD">
            <w:pPr>
              <w:pStyle w:val="ListParagraph"/>
              <w:numPr>
                <w:ilvl w:val="0"/>
                <w:numId w:val="20"/>
              </w:numPr>
              <w:rPr>
                <w:rFonts w:asciiTheme="majorHAnsi" w:hAnsiTheme="majorHAnsi" w:cstheme="majorHAnsi"/>
                <w:sz w:val="20"/>
                <w:szCs w:val="20"/>
              </w:rPr>
            </w:pPr>
            <w:r>
              <w:rPr>
                <w:rFonts w:asciiTheme="majorHAnsi" w:hAnsiTheme="majorHAnsi" w:cstheme="majorHAnsi"/>
                <w:sz w:val="20"/>
                <w:szCs w:val="20"/>
              </w:rPr>
              <w:t xml:space="preserve">Specific </w:t>
            </w:r>
            <w:r w:rsidR="008A0462">
              <w:rPr>
                <w:rFonts w:asciiTheme="majorHAnsi" w:hAnsiTheme="majorHAnsi" w:cstheme="majorHAnsi"/>
                <w:sz w:val="20"/>
                <w:szCs w:val="20"/>
              </w:rPr>
              <w:t>‘our bodies’ information sent to parents</w:t>
            </w:r>
          </w:p>
          <w:p w14:paraId="0747F974" w14:textId="1B63A723" w:rsidR="00872D4E" w:rsidRDefault="00CE7F44" w:rsidP="00CA5ECD">
            <w:pPr>
              <w:pStyle w:val="ListParagraph"/>
              <w:numPr>
                <w:ilvl w:val="0"/>
                <w:numId w:val="20"/>
              </w:numPr>
              <w:rPr>
                <w:rFonts w:asciiTheme="majorHAnsi" w:hAnsiTheme="majorHAnsi" w:cstheme="majorHAnsi"/>
                <w:sz w:val="20"/>
                <w:szCs w:val="20"/>
              </w:rPr>
            </w:pPr>
            <w:r>
              <w:rPr>
                <w:rFonts w:asciiTheme="majorHAnsi" w:hAnsiTheme="majorHAnsi" w:cstheme="majorHAnsi"/>
                <w:sz w:val="20"/>
                <w:szCs w:val="20"/>
              </w:rPr>
              <w:t>F</w:t>
            </w:r>
            <w:r w:rsidRPr="00D6286A">
              <w:rPr>
                <w:rFonts w:asciiTheme="majorHAnsi" w:hAnsiTheme="majorHAnsi" w:cstheme="majorHAnsi"/>
                <w:sz w:val="20"/>
                <w:szCs w:val="20"/>
              </w:rPr>
              <w:t xml:space="preserve">actsheets </w:t>
            </w:r>
            <w:r>
              <w:rPr>
                <w:rFonts w:asciiTheme="majorHAnsi" w:hAnsiTheme="majorHAnsi" w:cstheme="majorHAnsi"/>
                <w:sz w:val="20"/>
                <w:szCs w:val="20"/>
              </w:rPr>
              <w:t>/</w:t>
            </w:r>
            <w:r w:rsidR="00FE52A5">
              <w:rPr>
                <w:rFonts w:asciiTheme="majorHAnsi" w:hAnsiTheme="majorHAnsi" w:cstheme="majorHAnsi"/>
                <w:sz w:val="20"/>
                <w:szCs w:val="20"/>
              </w:rPr>
              <w:t xml:space="preserve"> </w:t>
            </w:r>
            <w:r>
              <w:rPr>
                <w:rFonts w:asciiTheme="majorHAnsi" w:hAnsiTheme="majorHAnsi" w:cstheme="majorHAnsi"/>
                <w:sz w:val="20"/>
                <w:szCs w:val="20"/>
              </w:rPr>
              <w:t xml:space="preserve">information </w:t>
            </w:r>
            <w:r w:rsidR="00CA5ECD" w:rsidRPr="00D6286A">
              <w:rPr>
                <w:rFonts w:asciiTheme="majorHAnsi" w:hAnsiTheme="majorHAnsi" w:cstheme="majorHAnsi"/>
                <w:sz w:val="20"/>
                <w:szCs w:val="20"/>
              </w:rPr>
              <w:t xml:space="preserve">regarding specific safe guarding risks </w:t>
            </w:r>
            <w:proofErr w:type="gramStart"/>
            <w:r w:rsidRPr="00D6286A">
              <w:rPr>
                <w:rFonts w:asciiTheme="majorHAnsi" w:hAnsiTheme="majorHAnsi" w:cstheme="majorHAnsi"/>
                <w:sz w:val="20"/>
                <w:szCs w:val="20"/>
              </w:rPr>
              <w:t>e.g.</w:t>
            </w:r>
            <w:proofErr w:type="gramEnd"/>
            <w:r w:rsidR="00CA5ECD" w:rsidRPr="00D6286A">
              <w:rPr>
                <w:rFonts w:asciiTheme="majorHAnsi" w:hAnsiTheme="majorHAnsi" w:cstheme="majorHAnsi"/>
                <w:sz w:val="20"/>
                <w:szCs w:val="20"/>
              </w:rPr>
              <w:t xml:space="preserve"> </w:t>
            </w:r>
            <w:proofErr w:type="spellStart"/>
            <w:r>
              <w:rPr>
                <w:rFonts w:asciiTheme="majorHAnsi" w:hAnsiTheme="majorHAnsi" w:cstheme="majorHAnsi"/>
                <w:sz w:val="20"/>
                <w:szCs w:val="20"/>
              </w:rPr>
              <w:t>T</w:t>
            </w:r>
            <w:r w:rsidR="00CA5ECD" w:rsidRPr="00D6286A">
              <w:rPr>
                <w:rFonts w:asciiTheme="majorHAnsi" w:hAnsiTheme="majorHAnsi" w:cstheme="majorHAnsi"/>
                <w:sz w:val="20"/>
                <w:szCs w:val="20"/>
              </w:rPr>
              <w:t>iktok</w:t>
            </w:r>
            <w:proofErr w:type="spellEnd"/>
            <w:r w:rsidR="00CA5ECD" w:rsidRPr="00D6286A">
              <w:rPr>
                <w:rFonts w:asciiTheme="majorHAnsi" w:hAnsiTheme="majorHAnsi" w:cstheme="majorHAnsi"/>
                <w:sz w:val="20"/>
                <w:szCs w:val="20"/>
              </w:rPr>
              <w:t xml:space="preserve">, </w:t>
            </w:r>
          </w:p>
          <w:p w14:paraId="236B40E4" w14:textId="7935DDAC" w:rsidR="00CA5ECD" w:rsidRDefault="00CA5ECD" w:rsidP="00CA5ECD">
            <w:pPr>
              <w:pStyle w:val="ListParagraph"/>
              <w:numPr>
                <w:ilvl w:val="0"/>
                <w:numId w:val="20"/>
              </w:numPr>
              <w:rPr>
                <w:rFonts w:asciiTheme="majorHAnsi" w:hAnsiTheme="majorHAnsi" w:cstheme="majorHAnsi"/>
                <w:sz w:val="20"/>
                <w:szCs w:val="20"/>
              </w:rPr>
            </w:pPr>
            <w:r w:rsidRPr="00872D4E">
              <w:rPr>
                <w:rFonts w:asciiTheme="majorHAnsi" w:hAnsiTheme="majorHAnsi" w:cstheme="majorHAnsi"/>
                <w:sz w:val="20"/>
                <w:szCs w:val="20"/>
              </w:rPr>
              <w:t>Open door policy to report and share worries and concerns</w:t>
            </w:r>
          </w:p>
          <w:p w14:paraId="2285FA69" w14:textId="55063837" w:rsidR="005D2E2C" w:rsidRDefault="00BA36F3" w:rsidP="00CA5ECD">
            <w:pPr>
              <w:pStyle w:val="ListParagraph"/>
              <w:numPr>
                <w:ilvl w:val="0"/>
                <w:numId w:val="20"/>
              </w:numPr>
              <w:rPr>
                <w:rFonts w:asciiTheme="majorHAnsi" w:hAnsiTheme="majorHAnsi" w:cstheme="majorHAnsi"/>
                <w:sz w:val="20"/>
                <w:szCs w:val="20"/>
              </w:rPr>
            </w:pPr>
            <w:r>
              <w:rPr>
                <w:rFonts w:asciiTheme="majorHAnsi" w:hAnsiTheme="majorHAnsi" w:cstheme="majorHAnsi"/>
                <w:sz w:val="20"/>
                <w:szCs w:val="20"/>
              </w:rPr>
              <w:t>Signposting to a range of support services</w:t>
            </w:r>
          </w:p>
          <w:p w14:paraId="31ED1F39" w14:textId="77777777" w:rsidR="00FE52A5" w:rsidRDefault="00FE52A5" w:rsidP="00CA5ECD">
            <w:pPr>
              <w:rPr>
                <w:rFonts w:asciiTheme="majorHAnsi" w:hAnsiTheme="majorHAnsi" w:cstheme="majorHAnsi"/>
                <w:sz w:val="20"/>
                <w:szCs w:val="20"/>
              </w:rPr>
            </w:pPr>
          </w:p>
          <w:p w14:paraId="315F7BC8" w14:textId="3BF7F134" w:rsidR="00CA5ECD" w:rsidRPr="00860544" w:rsidRDefault="00CA5ECD" w:rsidP="00CA5ECD">
            <w:pPr>
              <w:rPr>
                <w:rFonts w:asciiTheme="majorHAnsi" w:hAnsiTheme="majorHAnsi" w:cstheme="majorHAnsi"/>
                <w:sz w:val="20"/>
                <w:szCs w:val="20"/>
              </w:rPr>
            </w:pPr>
            <w:r w:rsidRPr="00860544">
              <w:rPr>
                <w:rFonts w:asciiTheme="majorHAnsi" w:hAnsiTheme="majorHAnsi" w:cstheme="majorHAnsi"/>
                <w:sz w:val="20"/>
                <w:szCs w:val="20"/>
              </w:rPr>
              <w:t xml:space="preserve">Website includes </w:t>
            </w:r>
          </w:p>
          <w:p w14:paraId="371C64B9" w14:textId="77777777" w:rsidR="00CA5ECD" w:rsidRPr="00860544" w:rsidRDefault="00CA5ECD" w:rsidP="00CA5ECD">
            <w:pPr>
              <w:pStyle w:val="ListParagraph"/>
              <w:numPr>
                <w:ilvl w:val="0"/>
                <w:numId w:val="5"/>
              </w:numPr>
              <w:rPr>
                <w:rFonts w:asciiTheme="majorHAnsi" w:hAnsiTheme="majorHAnsi" w:cstheme="majorHAnsi"/>
                <w:sz w:val="20"/>
                <w:szCs w:val="20"/>
              </w:rPr>
            </w:pPr>
            <w:r w:rsidRPr="00860544">
              <w:rPr>
                <w:rFonts w:asciiTheme="majorHAnsi" w:hAnsiTheme="majorHAnsi" w:cstheme="majorHAnsi"/>
                <w:sz w:val="20"/>
                <w:szCs w:val="20"/>
              </w:rPr>
              <w:t xml:space="preserve">photographs and information about the safeguarding team. </w:t>
            </w:r>
          </w:p>
          <w:p w14:paraId="55F32693" w14:textId="77777777" w:rsidR="00CA5ECD" w:rsidRPr="00860544" w:rsidRDefault="00CA5ECD" w:rsidP="00CA5ECD">
            <w:pPr>
              <w:pStyle w:val="ListParagraph"/>
              <w:numPr>
                <w:ilvl w:val="0"/>
                <w:numId w:val="5"/>
              </w:numPr>
              <w:rPr>
                <w:rFonts w:asciiTheme="majorHAnsi" w:hAnsiTheme="majorHAnsi" w:cstheme="majorHAnsi"/>
                <w:sz w:val="20"/>
                <w:szCs w:val="20"/>
              </w:rPr>
            </w:pPr>
            <w:r w:rsidRPr="00860544">
              <w:rPr>
                <w:rFonts w:asciiTheme="majorHAnsi" w:hAnsiTheme="majorHAnsi" w:cstheme="majorHAnsi"/>
                <w:sz w:val="20"/>
                <w:szCs w:val="20"/>
              </w:rPr>
              <w:t xml:space="preserve">Safeguarding Policies </w:t>
            </w:r>
          </w:p>
          <w:p w14:paraId="7CD112AF" w14:textId="77777777" w:rsidR="00CA5ECD" w:rsidRDefault="00CA5ECD" w:rsidP="00CA5ECD">
            <w:pPr>
              <w:pStyle w:val="ListParagraph"/>
              <w:numPr>
                <w:ilvl w:val="0"/>
                <w:numId w:val="5"/>
              </w:numPr>
              <w:rPr>
                <w:rFonts w:asciiTheme="majorHAnsi" w:hAnsiTheme="majorHAnsi" w:cstheme="majorHAnsi"/>
                <w:sz w:val="20"/>
                <w:szCs w:val="20"/>
              </w:rPr>
            </w:pPr>
            <w:r w:rsidRPr="00860544">
              <w:rPr>
                <w:rFonts w:asciiTheme="majorHAnsi" w:hAnsiTheme="majorHAnsi" w:cstheme="majorHAnsi"/>
                <w:sz w:val="20"/>
                <w:szCs w:val="20"/>
              </w:rPr>
              <w:t>Information on Operation Encompass</w:t>
            </w:r>
          </w:p>
          <w:p w14:paraId="68DECF07" w14:textId="53CE9818" w:rsidR="002809B2" w:rsidRDefault="002809B2" w:rsidP="00CA5ECD">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Rotherham support services</w:t>
            </w:r>
          </w:p>
          <w:p w14:paraId="176D9DB0" w14:textId="5B4F8DBD" w:rsidR="00910FF7" w:rsidRPr="00CE7F44" w:rsidRDefault="007B2D5D" w:rsidP="008A0462">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Cyber safety advice</w:t>
            </w:r>
          </w:p>
        </w:tc>
      </w:tr>
    </w:tbl>
    <w:p w14:paraId="1E50857C" w14:textId="77777777" w:rsidR="00A15A7E" w:rsidRDefault="00A15A7E"/>
    <w:tbl>
      <w:tblPr>
        <w:tblStyle w:val="TableGrid"/>
        <w:tblW w:w="14176" w:type="dxa"/>
        <w:jc w:val="center"/>
        <w:tblLook w:val="04A0" w:firstRow="1" w:lastRow="0" w:firstColumn="1" w:lastColumn="0" w:noHBand="0" w:noVBand="1"/>
      </w:tblPr>
      <w:tblGrid>
        <w:gridCol w:w="3544"/>
        <w:gridCol w:w="3544"/>
        <w:gridCol w:w="3544"/>
        <w:gridCol w:w="3544"/>
      </w:tblGrid>
      <w:tr w:rsidR="00B74873" w:rsidRPr="003E6CEE" w14:paraId="5A4338A5" w14:textId="77777777" w:rsidTr="00A15A7E">
        <w:trPr>
          <w:jc w:val="center"/>
        </w:trPr>
        <w:tc>
          <w:tcPr>
            <w:tcW w:w="14176" w:type="dxa"/>
            <w:gridSpan w:val="4"/>
            <w:shd w:val="clear" w:color="auto" w:fill="D8E0DD"/>
          </w:tcPr>
          <w:p w14:paraId="7F805FFF" w14:textId="7B9E8127" w:rsidR="00B74873" w:rsidRPr="003E6CEE" w:rsidRDefault="00B74873" w:rsidP="005F157D">
            <w:pPr>
              <w:rPr>
                <w:rFonts w:ascii="Arial Narrow" w:hAnsi="Arial Narrow"/>
                <w:b/>
                <w:bCs/>
              </w:rPr>
            </w:pPr>
            <w:r w:rsidRPr="003E6CEE">
              <w:rPr>
                <w:rFonts w:ascii="Arial Narrow" w:hAnsi="Arial Narrow"/>
                <w:b/>
                <w:bCs/>
              </w:rPr>
              <w:t>Tier 4: Targeted Personal Development</w:t>
            </w:r>
          </w:p>
        </w:tc>
      </w:tr>
      <w:tr w:rsidR="0092524E" w:rsidRPr="003E6CEE" w14:paraId="1350E13F" w14:textId="77777777" w:rsidTr="00A15A7E">
        <w:trPr>
          <w:jc w:val="center"/>
        </w:trPr>
        <w:tc>
          <w:tcPr>
            <w:tcW w:w="3544" w:type="dxa"/>
            <w:shd w:val="clear" w:color="auto" w:fill="D8E0DD"/>
          </w:tcPr>
          <w:p w14:paraId="45F474BE" w14:textId="3433A4E0" w:rsidR="0092524E" w:rsidRPr="003E6CEE" w:rsidRDefault="0092524E" w:rsidP="00B74873">
            <w:pPr>
              <w:jc w:val="center"/>
              <w:rPr>
                <w:rFonts w:ascii="Arial Narrow" w:hAnsi="Arial Narrow"/>
              </w:rPr>
            </w:pPr>
            <w:r w:rsidRPr="003E6CEE">
              <w:rPr>
                <w:rFonts w:ascii="Arial Narrow" w:hAnsi="Arial Narrow"/>
              </w:rPr>
              <w:t>EYFS</w:t>
            </w:r>
          </w:p>
        </w:tc>
        <w:tc>
          <w:tcPr>
            <w:tcW w:w="3544" w:type="dxa"/>
            <w:shd w:val="clear" w:color="auto" w:fill="D8E0DD"/>
          </w:tcPr>
          <w:p w14:paraId="4E2F6C39" w14:textId="1C373341" w:rsidR="0092524E" w:rsidRPr="003E6CEE" w:rsidRDefault="00410E12" w:rsidP="00B74873">
            <w:pPr>
              <w:jc w:val="center"/>
              <w:rPr>
                <w:rFonts w:ascii="Arial Narrow" w:hAnsi="Arial Narrow"/>
              </w:rPr>
            </w:pPr>
            <w:r w:rsidRPr="003E6CEE">
              <w:rPr>
                <w:rFonts w:ascii="Arial Narrow" w:hAnsi="Arial Narrow"/>
              </w:rPr>
              <w:t>Y1/Y2</w:t>
            </w:r>
          </w:p>
        </w:tc>
        <w:tc>
          <w:tcPr>
            <w:tcW w:w="3544" w:type="dxa"/>
            <w:shd w:val="clear" w:color="auto" w:fill="D8E0DD"/>
          </w:tcPr>
          <w:p w14:paraId="0C57B754" w14:textId="1D55A962" w:rsidR="0092524E" w:rsidRPr="003E6CEE" w:rsidRDefault="00410E12" w:rsidP="00B74873">
            <w:pPr>
              <w:jc w:val="center"/>
              <w:rPr>
                <w:rFonts w:ascii="Arial Narrow" w:hAnsi="Arial Narrow"/>
              </w:rPr>
            </w:pPr>
            <w:r w:rsidRPr="003E6CEE">
              <w:rPr>
                <w:rFonts w:ascii="Arial Narrow" w:hAnsi="Arial Narrow"/>
              </w:rPr>
              <w:t>Y3/Y4</w:t>
            </w:r>
          </w:p>
        </w:tc>
        <w:tc>
          <w:tcPr>
            <w:tcW w:w="3544" w:type="dxa"/>
            <w:shd w:val="clear" w:color="auto" w:fill="D8E0DD"/>
          </w:tcPr>
          <w:p w14:paraId="1B046985" w14:textId="3A9D75F5" w:rsidR="0092524E" w:rsidRPr="003E6CEE" w:rsidRDefault="00410E12" w:rsidP="00B74873">
            <w:pPr>
              <w:jc w:val="center"/>
              <w:rPr>
                <w:rFonts w:ascii="Arial Narrow" w:hAnsi="Arial Narrow"/>
              </w:rPr>
            </w:pPr>
            <w:r w:rsidRPr="003E6CEE">
              <w:rPr>
                <w:rFonts w:ascii="Arial Narrow" w:hAnsi="Arial Narrow"/>
              </w:rPr>
              <w:t>Y5/Y6</w:t>
            </w:r>
          </w:p>
        </w:tc>
      </w:tr>
      <w:tr w:rsidR="00910FF7" w:rsidRPr="003E6CEE" w14:paraId="611452D5" w14:textId="77777777" w:rsidTr="00A15A7E">
        <w:trPr>
          <w:jc w:val="center"/>
        </w:trPr>
        <w:tc>
          <w:tcPr>
            <w:tcW w:w="3544" w:type="dxa"/>
          </w:tcPr>
          <w:p w14:paraId="0228C144" w14:textId="0E75E1D7" w:rsidR="00910FF7" w:rsidRDefault="00E97927" w:rsidP="009D08E9">
            <w:pPr>
              <w:jc w:val="center"/>
            </w:pPr>
            <w:r>
              <w:t>Currently</w:t>
            </w:r>
            <w:r w:rsidR="00BC7E1E">
              <w:t xml:space="preserve"> </w:t>
            </w:r>
            <w:r>
              <w:t>no school provision.</w:t>
            </w:r>
          </w:p>
          <w:p w14:paraId="33BA91B2" w14:textId="65A531F0" w:rsidR="00E97927" w:rsidRPr="003E6CEE" w:rsidRDefault="00E97927" w:rsidP="009D08E9">
            <w:pPr>
              <w:jc w:val="center"/>
              <w:rPr>
                <w:rFonts w:ascii="Arial Narrow" w:hAnsi="Arial Narrow"/>
              </w:rPr>
            </w:pPr>
            <w:r>
              <w:t>West Melton Early Years operate on the same site.</w:t>
            </w:r>
          </w:p>
        </w:tc>
        <w:tc>
          <w:tcPr>
            <w:tcW w:w="3544" w:type="dxa"/>
          </w:tcPr>
          <w:p w14:paraId="5FEB4422" w14:textId="77777777" w:rsidR="001132B4" w:rsidRDefault="001132B4" w:rsidP="001132B4">
            <w:pPr>
              <w:jc w:val="center"/>
            </w:pPr>
            <w:r>
              <w:t>Nativity/ Christmas Performance</w:t>
            </w:r>
          </w:p>
          <w:p w14:paraId="334A3B84" w14:textId="77777777" w:rsidR="00567365" w:rsidRDefault="00567365" w:rsidP="001132B4">
            <w:pPr>
              <w:jc w:val="center"/>
            </w:pPr>
          </w:p>
          <w:p w14:paraId="7DD75F29" w14:textId="134759BC" w:rsidR="002B7FC3" w:rsidRDefault="00B366AD" w:rsidP="001132B4">
            <w:pPr>
              <w:jc w:val="center"/>
            </w:pPr>
            <w:r>
              <w:t xml:space="preserve">Dental/oral health </w:t>
            </w:r>
            <w:r w:rsidR="00567365">
              <w:t xml:space="preserve">+safe touch and personal hygiene </w:t>
            </w:r>
            <w:r>
              <w:t>with the school nurse</w:t>
            </w:r>
          </w:p>
          <w:p w14:paraId="2C90D889" w14:textId="77777777" w:rsidR="00B366AD" w:rsidRDefault="00B366AD" w:rsidP="001132B4">
            <w:pPr>
              <w:jc w:val="center"/>
            </w:pPr>
          </w:p>
          <w:p w14:paraId="177420EC" w14:textId="77777777" w:rsidR="00910FF7" w:rsidRPr="003E6CEE" w:rsidRDefault="00910FF7" w:rsidP="00D67DEE">
            <w:pPr>
              <w:jc w:val="center"/>
              <w:rPr>
                <w:rFonts w:ascii="Arial Narrow" w:hAnsi="Arial Narrow"/>
              </w:rPr>
            </w:pPr>
          </w:p>
        </w:tc>
        <w:tc>
          <w:tcPr>
            <w:tcW w:w="3544" w:type="dxa"/>
          </w:tcPr>
          <w:p w14:paraId="25F0DEDE" w14:textId="77777777" w:rsidR="0073115C" w:rsidRDefault="0073115C" w:rsidP="0073115C">
            <w:pPr>
              <w:jc w:val="center"/>
            </w:pPr>
            <w:r>
              <w:t>Fire Safety Visitors – Fire Service</w:t>
            </w:r>
          </w:p>
          <w:p w14:paraId="16F3D951" w14:textId="77777777" w:rsidR="00BA36F3" w:rsidRDefault="00BA36F3" w:rsidP="0073115C">
            <w:pPr>
              <w:jc w:val="center"/>
            </w:pPr>
          </w:p>
          <w:p w14:paraId="3E1451A8" w14:textId="64972F06" w:rsidR="0073115C" w:rsidRDefault="0073115C" w:rsidP="0073115C">
            <w:pPr>
              <w:jc w:val="center"/>
            </w:pPr>
            <w:r>
              <w:t>Swimming lessons</w:t>
            </w:r>
          </w:p>
          <w:p w14:paraId="6689647E" w14:textId="77777777" w:rsidR="00567365" w:rsidRDefault="00567365" w:rsidP="00B74873">
            <w:pPr>
              <w:jc w:val="center"/>
              <w:rPr>
                <w:rFonts w:ascii="Arial Narrow" w:hAnsi="Arial Narrow"/>
              </w:rPr>
            </w:pPr>
          </w:p>
          <w:p w14:paraId="5D1FCD9B" w14:textId="4140D5FB" w:rsidR="00910FF7" w:rsidRPr="003E6CEE" w:rsidRDefault="00B366AD" w:rsidP="00B74873">
            <w:pPr>
              <w:jc w:val="center"/>
              <w:rPr>
                <w:rFonts w:ascii="Arial Narrow" w:hAnsi="Arial Narrow"/>
              </w:rPr>
            </w:pPr>
            <w:r>
              <w:rPr>
                <w:rFonts w:ascii="Arial Narrow" w:hAnsi="Arial Narrow"/>
              </w:rPr>
              <w:t>He</w:t>
            </w:r>
            <w:r w:rsidR="00567365">
              <w:rPr>
                <w:rFonts w:ascii="Arial Narrow" w:hAnsi="Arial Narrow"/>
              </w:rPr>
              <w:t>alt</w:t>
            </w:r>
            <w:r>
              <w:rPr>
                <w:rFonts w:ascii="Arial Narrow" w:hAnsi="Arial Narrow"/>
              </w:rPr>
              <w:t>h</w:t>
            </w:r>
            <w:r w:rsidR="00567365">
              <w:rPr>
                <w:rFonts w:ascii="Arial Narrow" w:hAnsi="Arial Narrow"/>
              </w:rPr>
              <w:t>y</w:t>
            </w:r>
            <w:r>
              <w:rPr>
                <w:rFonts w:ascii="Arial Narrow" w:hAnsi="Arial Narrow"/>
              </w:rPr>
              <w:t xml:space="preserve"> eating + Exercise and how your body reacts</w:t>
            </w:r>
          </w:p>
        </w:tc>
        <w:tc>
          <w:tcPr>
            <w:tcW w:w="3544" w:type="dxa"/>
          </w:tcPr>
          <w:p w14:paraId="1F8ADA1B" w14:textId="6AA783E6" w:rsidR="008C6A9D" w:rsidRDefault="00447FB0" w:rsidP="00BA36F3">
            <w:pPr>
              <w:jc w:val="center"/>
            </w:pPr>
            <w:r>
              <w:t>Crucial Crew</w:t>
            </w:r>
          </w:p>
          <w:p w14:paraId="03F593BC" w14:textId="2001F0C7" w:rsidR="00BA36F3" w:rsidRDefault="00267B14" w:rsidP="00BA36F3">
            <w:pPr>
              <w:jc w:val="center"/>
            </w:pPr>
            <w:r>
              <w:t>Residential</w:t>
            </w:r>
          </w:p>
          <w:p w14:paraId="057EC0DD" w14:textId="77777777" w:rsidR="00BA36F3" w:rsidRDefault="00BA36F3" w:rsidP="00BA36F3">
            <w:pPr>
              <w:jc w:val="center"/>
            </w:pPr>
          </w:p>
          <w:p w14:paraId="0E8E7E41" w14:textId="2CDE0C69" w:rsidR="00236068" w:rsidRDefault="008C6A9D" w:rsidP="00BA36F3">
            <w:pPr>
              <w:jc w:val="center"/>
            </w:pPr>
            <w:r>
              <w:t>Tech we can – internet safety</w:t>
            </w:r>
          </w:p>
          <w:p w14:paraId="1018636E" w14:textId="77777777" w:rsidR="008C6A9D" w:rsidRDefault="008C6A9D" w:rsidP="00BA36F3">
            <w:pPr>
              <w:jc w:val="center"/>
            </w:pPr>
          </w:p>
          <w:p w14:paraId="281FA547" w14:textId="6AB98519" w:rsidR="00622846" w:rsidRPr="00BA36F3" w:rsidRDefault="00236068" w:rsidP="00BA36F3">
            <w:pPr>
              <w:jc w:val="center"/>
            </w:pPr>
            <w:r>
              <w:t>S</w:t>
            </w:r>
            <w:r w:rsidR="00622846">
              <w:t>afe touch and personal hygiene with the school nurse</w:t>
            </w:r>
          </w:p>
        </w:tc>
      </w:tr>
    </w:tbl>
    <w:p w14:paraId="256BDB44" w14:textId="6EC32C41" w:rsidR="00F47140" w:rsidRDefault="00F47140">
      <w:pPr>
        <w:rPr>
          <w:rFonts w:ascii="Arial Narrow" w:hAnsi="Arial Narrow"/>
        </w:rPr>
      </w:pPr>
    </w:p>
    <w:p w14:paraId="14E8CD38" w14:textId="77777777" w:rsidR="006E4A76" w:rsidRPr="003E6CEE" w:rsidRDefault="006E4A76">
      <w:pPr>
        <w:rPr>
          <w:rFonts w:ascii="Arial Narrow" w:hAnsi="Arial Narrow"/>
        </w:rPr>
      </w:pPr>
    </w:p>
    <w:tbl>
      <w:tblPr>
        <w:tblStyle w:val="TableGrid"/>
        <w:tblW w:w="14236" w:type="dxa"/>
        <w:jc w:val="center"/>
        <w:tblLook w:val="04A0" w:firstRow="1" w:lastRow="0" w:firstColumn="1" w:lastColumn="0" w:noHBand="0" w:noVBand="1"/>
      </w:tblPr>
      <w:tblGrid>
        <w:gridCol w:w="3579"/>
        <w:gridCol w:w="10657"/>
      </w:tblGrid>
      <w:tr w:rsidR="005F157D" w:rsidRPr="003E6CEE" w14:paraId="62D3FC19" w14:textId="77777777" w:rsidTr="00A15A7E">
        <w:trPr>
          <w:trHeight w:val="264"/>
          <w:jc w:val="center"/>
        </w:trPr>
        <w:tc>
          <w:tcPr>
            <w:tcW w:w="14236" w:type="dxa"/>
            <w:gridSpan w:val="2"/>
            <w:shd w:val="clear" w:color="auto" w:fill="F5C2BD"/>
          </w:tcPr>
          <w:p w14:paraId="3EC691CB" w14:textId="2711AF58" w:rsidR="005F157D" w:rsidRPr="003E6CEE" w:rsidRDefault="00DA7923">
            <w:pPr>
              <w:rPr>
                <w:rFonts w:ascii="Arial Narrow" w:hAnsi="Arial Narrow"/>
                <w:b/>
                <w:bCs/>
              </w:rPr>
            </w:pPr>
            <w:r w:rsidRPr="003E6CEE">
              <w:rPr>
                <w:rFonts w:ascii="Arial Narrow" w:hAnsi="Arial Narrow"/>
                <w:b/>
                <w:bCs/>
              </w:rPr>
              <w:t>End of Year Evaluation</w:t>
            </w:r>
          </w:p>
        </w:tc>
      </w:tr>
      <w:tr w:rsidR="005F157D" w:rsidRPr="003E6CEE" w14:paraId="7653F247" w14:textId="77777777" w:rsidTr="00A15A7E">
        <w:trPr>
          <w:trHeight w:val="288"/>
          <w:jc w:val="center"/>
        </w:trPr>
        <w:tc>
          <w:tcPr>
            <w:tcW w:w="3579" w:type="dxa"/>
          </w:tcPr>
          <w:p w14:paraId="797B45BD" w14:textId="2E86F081" w:rsidR="005F157D" w:rsidRPr="003E6CEE" w:rsidRDefault="003E6CEE">
            <w:pPr>
              <w:rPr>
                <w:rFonts w:ascii="Arial Narrow" w:hAnsi="Arial Narrow"/>
                <w:b/>
                <w:bCs/>
              </w:rPr>
            </w:pPr>
            <w:r w:rsidRPr="003E6CEE">
              <w:rPr>
                <w:rFonts w:ascii="Arial Narrow" w:hAnsi="Arial Narrow"/>
                <w:b/>
                <w:bCs/>
              </w:rPr>
              <w:t>Tier 1</w:t>
            </w:r>
          </w:p>
        </w:tc>
        <w:tc>
          <w:tcPr>
            <w:tcW w:w="10657" w:type="dxa"/>
          </w:tcPr>
          <w:p w14:paraId="092F4AC4" w14:textId="77777777" w:rsidR="005F157D" w:rsidRPr="003E6CEE" w:rsidRDefault="005F157D">
            <w:pPr>
              <w:rPr>
                <w:rFonts w:ascii="Arial Narrow" w:hAnsi="Arial Narrow"/>
              </w:rPr>
            </w:pPr>
          </w:p>
        </w:tc>
      </w:tr>
      <w:tr w:rsidR="005F157D" w:rsidRPr="003E6CEE" w14:paraId="26DEAC41" w14:textId="77777777" w:rsidTr="00A15A7E">
        <w:trPr>
          <w:trHeight w:val="276"/>
          <w:jc w:val="center"/>
        </w:trPr>
        <w:tc>
          <w:tcPr>
            <w:tcW w:w="3579" w:type="dxa"/>
          </w:tcPr>
          <w:p w14:paraId="0D828D06" w14:textId="2B660DBC" w:rsidR="005F157D" w:rsidRPr="003E6CEE" w:rsidRDefault="003E6CEE">
            <w:pPr>
              <w:rPr>
                <w:rFonts w:ascii="Arial Narrow" w:hAnsi="Arial Narrow"/>
                <w:b/>
                <w:bCs/>
              </w:rPr>
            </w:pPr>
            <w:r w:rsidRPr="003E6CEE">
              <w:rPr>
                <w:rFonts w:ascii="Arial Narrow" w:hAnsi="Arial Narrow"/>
                <w:b/>
                <w:bCs/>
              </w:rPr>
              <w:t>Tier 2</w:t>
            </w:r>
          </w:p>
        </w:tc>
        <w:tc>
          <w:tcPr>
            <w:tcW w:w="10657" w:type="dxa"/>
          </w:tcPr>
          <w:p w14:paraId="6468E323" w14:textId="77777777" w:rsidR="005F157D" w:rsidRPr="003E6CEE" w:rsidRDefault="005F157D">
            <w:pPr>
              <w:rPr>
                <w:rFonts w:ascii="Arial Narrow" w:hAnsi="Arial Narrow"/>
              </w:rPr>
            </w:pPr>
          </w:p>
        </w:tc>
      </w:tr>
      <w:tr w:rsidR="005F157D" w:rsidRPr="003E6CEE" w14:paraId="61E2F708" w14:textId="77777777" w:rsidTr="00A15A7E">
        <w:trPr>
          <w:trHeight w:val="288"/>
          <w:jc w:val="center"/>
        </w:trPr>
        <w:tc>
          <w:tcPr>
            <w:tcW w:w="3579" w:type="dxa"/>
          </w:tcPr>
          <w:p w14:paraId="4782FABA" w14:textId="504E7433" w:rsidR="005F157D" w:rsidRPr="003E6CEE" w:rsidRDefault="003E6CEE">
            <w:pPr>
              <w:rPr>
                <w:rFonts w:ascii="Arial Narrow" w:hAnsi="Arial Narrow"/>
                <w:b/>
                <w:bCs/>
              </w:rPr>
            </w:pPr>
            <w:r w:rsidRPr="003E6CEE">
              <w:rPr>
                <w:rFonts w:ascii="Arial Narrow" w:hAnsi="Arial Narrow"/>
                <w:b/>
                <w:bCs/>
              </w:rPr>
              <w:t>Tier 3</w:t>
            </w:r>
          </w:p>
        </w:tc>
        <w:tc>
          <w:tcPr>
            <w:tcW w:w="10657" w:type="dxa"/>
          </w:tcPr>
          <w:p w14:paraId="06D9857E" w14:textId="77777777" w:rsidR="005F157D" w:rsidRPr="003E6CEE" w:rsidRDefault="005F157D">
            <w:pPr>
              <w:rPr>
                <w:rFonts w:ascii="Arial Narrow" w:hAnsi="Arial Narrow"/>
              </w:rPr>
            </w:pPr>
          </w:p>
        </w:tc>
      </w:tr>
      <w:tr w:rsidR="005F157D" w:rsidRPr="003E6CEE" w14:paraId="2D03E845" w14:textId="77777777" w:rsidTr="00A15A7E">
        <w:trPr>
          <w:trHeight w:val="276"/>
          <w:jc w:val="center"/>
        </w:trPr>
        <w:tc>
          <w:tcPr>
            <w:tcW w:w="3579" w:type="dxa"/>
          </w:tcPr>
          <w:p w14:paraId="5B2BD9F4" w14:textId="028CEEE7" w:rsidR="005F157D" w:rsidRPr="003E6CEE" w:rsidRDefault="003E6CEE">
            <w:pPr>
              <w:rPr>
                <w:rFonts w:ascii="Arial Narrow" w:hAnsi="Arial Narrow"/>
                <w:b/>
                <w:bCs/>
              </w:rPr>
            </w:pPr>
            <w:r w:rsidRPr="003E6CEE">
              <w:rPr>
                <w:rFonts w:ascii="Arial Narrow" w:hAnsi="Arial Narrow"/>
                <w:b/>
                <w:bCs/>
              </w:rPr>
              <w:t>Tier 4</w:t>
            </w:r>
          </w:p>
        </w:tc>
        <w:tc>
          <w:tcPr>
            <w:tcW w:w="10657" w:type="dxa"/>
          </w:tcPr>
          <w:p w14:paraId="3C553CA2" w14:textId="77777777" w:rsidR="005F157D" w:rsidRPr="003E6CEE" w:rsidRDefault="005F157D">
            <w:pPr>
              <w:rPr>
                <w:rFonts w:ascii="Arial Narrow" w:hAnsi="Arial Narrow"/>
              </w:rPr>
            </w:pPr>
          </w:p>
        </w:tc>
      </w:tr>
    </w:tbl>
    <w:p w14:paraId="4B5FB09E" w14:textId="77777777" w:rsidR="004716D3" w:rsidRDefault="004716D3" w:rsidP="00F0788C">
      <w:pPr>
        <w:jc w:val="center"/>
        <w:rPr>
          <w:rFonts w:ascii="Arial Narrow" w:hAnsi="Arial Narrow"/>
        </w:rPr>
      </w:pPr>
    </w:p>
    <w:p w14:paraId="3295BAC9" w14:textId="527482BC" w:rsidR="005F157D" w:rsidRPr="001C1C15" w:rsidRDefault="005F157D" w:rsidP="001C1C15">
      <w:pPr>
        <w:jc w:val="center"/>
        <w:rPr>
          <w:rFonts w:ascii="Arial Narrow" w:hAnsi="Arial Narrow"/>
          <w:i/>
          <w:iCs/>
        </w:rPr>
      </w:pPr>
    </w:p>
    <w:sectPr w:rsidR="005F157D" w:rsidRPr="001C1C15" w:rsidSect="00B748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2EC9"/>
    <w:multiLevelType w:val="hybridMultilevel"/>
    <w:tmpl w:val="2F623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C2F14"/>
    <w:multiLevelType w:val="hybridMultilevel"/>
    <w:tmpl w:val="90B04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65289"/>
    <w:multiLevelType w:val="hybridMultilevel"/>
    <w:tmpl w:val="10968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7C154D"/>
    <w:multiLevelType w:val="hybridMultilevel"/>
    <w:tmpl w:val="99FC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30E88"/>
    <w:multiLevelType w:val="hybridMultilevel"/>
    <w:tmpl w:val="2A7C631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2A3B5058"/>
    <w:multiLevelType w:val="hybridMultilevel"/>
    <w:tmpl w:val="66D678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B06D3A"/>
    <w:multiLevelType w:val="hybridMultilevel"/>
    <w:tmpl w:val="2524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F5D10"/>
    <w:multiLevelType w:val="hybridMultilevel"/>
    <w:tmpl w:val="EF706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C015E5"/>
    <w:multiLevelType w:val="hybridMultilevel"/>
    <w:tmpl w:val="ACE8ED8A"/>
    <w:lvl w:ilvl="0" w:tplc="7F2C59FC">
      <w:start w:val="4"/>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9D20DA"/>
    <w:multiLevelType w:val="hybridMultilevel"/>
    <w:tmpl w:val="2BE2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77349"/>
    <w:multiLevelType w:val="hybridMultilevel"/>
    <w:tmpl w:val="0A829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D24D23"/>
    <w:multiLevelType w:val="hybridMultilevel"/>
    <w:tmpl w:val="E5E63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045C52"/>
    <w:multiLevelType w:val="hybridMultilevel"/>
    <w:tmpl w:val="D65E5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5C2689"/>
    <w:multiLevelType w:val="hybridMultilevel"/>
    <w:tmpl w:val="284E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F73F0E"/>
    <w:multiLevelType w:val="hybridMultilevel"/>
    <w:tmpl w:val="58D0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17A39"/>
    <w:multiLevelType w:val="hybridMultilevel"/>
    <w:tmpl w:val="4976C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BB54E7"/>
    <w:multiLevelType w:val="hybridMultilevel"/>
    <w:tmpl w:val="E94A4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207B15"/>
    <w:multiLevelType w:val="hybridMultilevel"/>
    <w:tmpl w:val="2D78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EC083F"/>
    <w:multiLevelType w:val="hybridMultilevel"/>
    <w:tmpl w:val="26CE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EB02AE"/>
    <w:multiLevelType w:val="hybridMultilevel"/>
    <w:tmpl w:val="F21CA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5"/>
  </w:num>
  <w:num w:numId="4">
    <w:abstractNumId w:val="15"/>
  </w:num>
  <w:num w:numId="5">
    <w:abstractNumId w:val="8"/>
  </w:num>
  <w:num w:numId="6">
    <w:abstractNumId w:val="18"/>
  </w:num>
  <w:num w:numId="7">
    <w:abstractNumId w:val="13"/>
  </w:num>
  <w:num w:numId="8">
    <w:abstractNumId w:val="6"/>
  </w:num>
  <w:num w:numId="9">
    <w:abstractNumId w:val="1"/>
  </w:num>
  <w:num w:numId="10">
    <w:abstractNumId w:val="14"/>
  </w:num>
  <w:num w:numId="11">
    <w:abstractNumId w:val="17"/>
  </w:num>
  <w:num w:numId="12">
    <w:abstractNumId w:val="11"/>
  </w:num>
  <w:num w:numId="13">
    <w:abstractNumId w:val="7"/>
  </w:num>
  <w:num w:numId="14">
    <w:abstractNumId w:val="10"/>
  </w:num>
  <w:num w:numId="15">
    <w:abstractNumId w:val="3"/>
  </w:num>
  <w:num w:numId="16">
    <w:abstractNumId w:val="12"/>
  </w:num>
  <w:num w:numId="17">
    <w:abstractNumId w:val="19"/>
  </w:num>
  <w:num w:numId="18">
    <w:abstractNumId w:val="16"/>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E5"/>
    <w:rsid w:val="000179A4"/>
    <w:rsid w:val="00025564"/>
    <w:rsid w:val="000327C8"/>
    <w:rsid w:val="00037E16"/>
    <w:rsid w:val="00040C50"/>
    <w:rsid w:val="000444D6"/>
    <w:rsid w:val="00052636"/>
    <w:rsid w:val="00061B2F"/>
    <w:rsid w:val="000628F9"/>
    <w:rsid w:val="000901A3"/>
    <w:rsid w:val="000903BC"/>
    <w:rsid w:val="00091BF2"/>
    <w:rsid w:val="00097EED"/>
    <w:rsid w:val="000A043C"/>
    <w:rsid w:val="000B71CB"/>
    <w:rsid w:val="000C0E5F"/>
    <w:rsid w:val="000C21F7"/>
    <w:rsid w:val="000C27DA"/>
    <w:rsid w:val="000C7264"/>
    <w:rsid w:val="000D18CC"/>
    <w:rsid w:val="000D62DD"/>
    <w:rsid w:val="000E424C"/>
    <w:rsid w:val="000E4398"/>
    <w:rsid w:val="000E4C98"/>
    <w:rsid w:val="000E5947"/>
    <w:rsid w:val="00103EDD"/>
    <w:rsid w:val="00111D4C"/>
    <w:rsid w:val="00113247"/>
    <w:rsid w:val="001132B4"/>
    <w:rsid w:val="00122DEB"/>
    <w:rsid w:val="001344AB"/>
    <w:rsid w:val="00135E1D"/>
    <w:rsid w:val="00137A11"/>
    <w:rsid w:val="00142964"/>
    <w:rsid w:val="00157D31"/>
    <w:rsid w:val="00162241"/>
    <w:rsid w:val="00182E2E"/>
    <w:rsid w:val="001862F6"/>
    <w:rsid w:val="00196C3D"/>
    <w:rsid w:val="001A3586"/>
    <w:rsid w:val="001A4839"/>
    <w:rsid w:val="001A6003"/>
    <w:rsid w:val="001B4521"/>
    <w:rsid w:val="001C1A46"/>
    <w:rsid w:val="001C1C15"/>
    <w:rsid w:val="001C369B"/>
    <w:rsid w:val="001D14FB"/>
    <w:rsid w:val="001D1618"/>
    <w:rsid w:val="001D53FE"/>
    <w:rsid w:val="001F1FDE"/>
    <w:rsid w:val="00202EB5"/>
    <w:rsid w:val="00214005"/>
    <w:rsid w:val="0021444C"/>
    <w:rsid w:val="00227FB8"/>
    <w:rsid w:val="0023091B"/>
    <w:rsid w:val="00231EF8"/>
    <w:rsid w:val="002332AB"/>
    <w:rsid w:val="00236068"/>
    <w:rsid w:val="00251FA5"/>
    <w:rsid w:val="00253F85"/>
    <w:rsid w:val="002561BE"/>
    <w:rsid w:val="00261C80"/>
    <w:rsid w:val="00264850"/>
    <w:rsid w:val="0026738E"/>
    <w:rsid w:val="00267B14"/>
    <w:rsid w:val="00267CB1"/>
    <w:rsid w:val="00270D3E"/>
    <w:rsid w:val="002809B2"/>
    <w:rsid w:val="00283EDD"/>
    <w:rsid w:val="00284244"/>
    <w:rsid w:val="002861AE"/>
    <w:rsid w:val="002A27CE"/>
    <w:rsid w:val="002A6D91"/>
    <w:rsid w:val="002B71BD"/>
    <w:rsid w:val="002B7FC3"/>
    <w:rsid w:val="002C2E34"/>
    <w:rsid w:val="002C5572"/>
    <w:rsid w:val="002D0E7D"/>
    <w:rsid w:val="002F1025"/>
    <w:rsid w:val="002F34D1"/>
    <w:rsid w:val="00313946"/>
    <w:rsid w:val="0031540F"/>
    <w:rsid w:val="0032401E"/>
    <w:rsid w:val="00355BDD"/>
    <w:rsid w:val="00356305"/>
    <w:rsid w:val="0036105B"/>
    <w:rsid w:val="00361282"/>
    <w:rsid w:val="00365E34"/>
    <w:rsid w:val="00365F60"/>
    <w:rsid w:val="00366F55"/>
    <w:rsid w:val="00376FAE"/>
    <w:rsid w:val="003809A2"/>
    <w:rsid w:val="003A17BD"/>
    <w:rsid w:val="003A4AC5"/>
    <w:rsid w:val="003A575D"/>
    <w:rsid w:val="003D47EE"/>
    <w:rsid w:val="003E0AFE"/>
    <w:rsid w:val="003E0BBB"/>
    <w:rsid w:val="003E6CEE"/>
    <w:rsid w:val="003F145C"/>
    <w:rsid w:val="003F2782"/>
    <w:rsid w:val="00403802"/>
    <w:rsid w:val="00410E12"/>
    <w:rsid w:val="004124CF"/>
    <w:rsid w:val="00412FBB"/>
    <w:rsid w:val="00415A06"/>
    <w:rsid w:val="00427302"/>
    <w:rsid w:val="00447FB0"/>
    <w:rsid w:val="004550C9"/>
    <w:rsid w:val="004623CE"/>
    <w:rsid w:val="004676A1"/>
    <w:rsid w:val="004716D3"/>
    <w:rsid w:val="004717E5"/>
    <w:rsid w:val="0047768D"/>
    <w:rsid w:val="00481156"/>
    <w:rsid w:val="00490CD8"/>
    <w:rsid w:val="00492527"/>
    <w:rsid w:val="004A6CA3"/>
    <w:rsid w:val="004C25A1"/>
    <w:rsid w:val="004C4FF9"/>
    <w:rsid w:val="004C6176"/>
    <w:rsid w:val="004D695A"/>
    <w:rsid w:val="004E74BA"/>
    <w:rsid w:val="004F31D3"/>
    <w:rsid w:val="004F69C4"/>
    <w:rsid w:val="00500E6C"/>
    <w:rsid w:val="00500F21"/>
    <w:rsid w:val="00506525"/>
    <w:rsid w:val="005109F8"/>
    <w:rsid w:val="00513FE8"/>
    <w:rsid w:val="005235CD"/>
    <w:rsid w:val="0052591E"/>
    <w:rsid w:val="00527E92"/>
    <w:rsid w:val="0053432D"/>
    <w:rsid w:val="00535109"/>
    <w:rsid w:val="00535CA7"/>
    <w:rsid w:val="0054247B"/>
    <w:rsid w:val="00546FCD"/>
    <w:rsid w:val="00552C58"/>
    <w:rsid w:val="00553FDA"/>
    <w:rsid w:val="00563DE0"/>
    <w:rsid w:val="00567365"/>
    <w:rsid w:val="00575D25"/>
    <w:rsid w:val="005813AF"/>
    <w:rsid w:val="00582DF2"/>
    <w:rsid w:val="00591065"/>
    <w:rsid w:val="00593708"/>
    <w:rsid w:val="00594668"/>
    <w:rsid w:val="005A53CC"/>
    <w:rsid w:val="005A68E7"/>
    <w:rsid w:val="005B1F5D"/>
    <w:rsid w:val="005C1CC0"/>
    <w:rsid w:val="005C4B03"/>
    <w:rsid w:val="005D1023"/>
    <w:rsid w:val="005D2025"/>
    <w:rsid w:val="005D2E2C"/>
    <w:rsid w:val="005D3162"/>
    <w:rsid w:val="005E7208"/>
    <w:rsid w:val="005E7AFF"/>
    <w:rsid w:val="005F157D"/>
    <w:rsid w:val="005F53A3"/>
    <w:rsid w:val="005F5C4E"/>
    <w:rsid w:val="00600000"/>
    <w:rsid w:val="0060161A"/>
    <w:rsid w:val="00611839"/>
    <w:rsid w:val="00614AD0"/>
    <w:rsid w:val="00615728"/>
    <w:rsid w:val="00622557"/>
    <w:rsid w:val="00622846"/>
    <w:rsid w:val="00624B18"/>
    <w:rsid w:val="00630E3E"/>
    <w:rsid w:val="00631260"/>
    <w:rsid w:val="00636D90"/>
    <w:rsid w:val="006458C5"/>
    <w:rsid w:val="00657304"/>
    <w:rsid w:val="00672E7E"/>
    <w:rsid w:val="00674217"/>
    <w:rsid w:val="0068131B"/>
    <w:rsid w:val="00685A49"/>
    <w:rsid w:val="006951B3"/>
    <w:rsid w:val="00696EC7"/>
    <w:rsid w:val="0069715F"/>
    <w:rsid w:val="006A0DDE"/>
    <w:rsid w:val="006A2E88"/>
    <w:rsid w:val="006A3382"/>
    <w:rsid w:val="006B38B6"/>
    <w:rsid w:val="006B3BB5"/>
    <w:rsid w:val="006B459A"/>
    <w:rsid w:val="006C33EE"/>
    <w:rsid w:val="006D44DE"/>
    <w:rsid w:val="006D6BCD"/>
    <w:rsid w:val="006E2B51"/>
    <w:rsid w:val="006E4A76"/>
    <w:rsid w:val="006E6D38"/>
    <w:rsid w:val="006F03A3"/>
    <w:rsid w:val="006F0857"/>
    <w:rsid w:val="00701CF2"/>
    <w:rsid w:val="00705E82"/>
    <w:rsid w:val="00717575"/>
    <w:rsid w:val="00720083"/>
    <w:rsid w:val="0073115C"/>
    <w:rsid w:val="00731483"/>
    <w:rsid w:val="00737EA7"/>
    <w:rsid w:val="007423C7"/>
    <w:rsid w:val="007477CC"/>
    <w:rsid w:val="00747CB0"/>
    <w:rsid w:val="007519DD"/>
    <w:rsid w:val="00751F49"/>
    <w:rsid w:val="00753A2D"/>
    <w:rsid w:val="00755437"/>
    <w:rsid w:val="007703DB"/>
    <w:rsid w:val="00771553"/>
    <w:rsid w:val="007733A6"/>
    <w:rsid w:val="007754BF"/>
    <w:rsid w:val="00792C30"/>
    <w:rsid w:val="00794EB6"/>
    <w:rsid w:val="00797635"/>
    <w:rsid w:val="007A1397"/>
    <w:rsid w:val="007A42BC"/>
    <w:rsid w:val="007A51EB"/>
    <w:rsid w:val="007A7672"/>
    <w:rsid w:val="007B2D5D"/>
    <w:rsid w:val="007C1E18"/>
    <w:rsid w:val="007C7C37"/>
    <w:rsid w:val="007D3876"/>
    <w:rsid w:val="007D4F31"/>
    <w:rsid w:val="007E0B48"/>
    <w:rsid w:val="007E1153"/>
    <w:rsid w:val="007E2526"/>
    <w:rsid w:val="007F036B"/>
    <w:rsid w:val="007F09D4"/>
    <w:rsid w:val="007F18E7"/>
    <w:rsid w:val="007F47DA"/>
    <w:rsid w:val="007F546D"/>
    <w:rsid w:val="007F5FE3"/>
    <w:rsid w:val="007F73A7"/>
    <w:rsid w:val="007F74AC"/>
    <w:rsid w:val="00800A2A"/>
    <w:rsid w:val="00801DD2"/>
    <w:rsid w:val="00803740"/>
    <w:rsid w:val="00811048"/>
    <w:rsid w:val="008234C7"/>
    <w:rsid w:val="008279F3"/>
    <w:rsid w:val="00830284"/>
    <w:rsid w:val="00830B66"/>
    <w:rsid w:val="0083666D"/>
    <w:rsid w:val="0085683C"/>
    <w:rsid w:val="00860544"/>
    <w:rsid w:val="00864E6B"/>
    <w:rsid w:val="00872D4E"/>
    <w:rsid w:val="0088447B"/>
    <w:rsid w:val="0088531E"/>
    <w:rsid w:val="00885E42"/>
    <w:rsid w:val="00890E4F"/>
    <w:rsid w:val="008930DF"/>
    <w:rsid w:val="00896014"/>
    <w:rsid w:val="008A0462"/>
    <w:rsid w:val="008A654B"/>
    <w:rsid w:val="008A6761"/>
    <w:rsid w:val="008B5A9C"/>
    <w:rsid w:val="008C0700"/>
    <w:rsid w:val="008C18FB"/>
    <w:rsid w:val="008C22DA"/>
    <w:rsid w:val="008C6A9D"/>
    <w:rsid w:val="008D2CF3"/>
    <w:rsid w:val="008D50FC"/>
    <w:rsid w:val="008E0280"/>
    <w:rsid w:val="008F3B70"/>
    <w:rsid w:val="0091062E"/>
    <w:rsid w:val="00910FF7"/>
    <w:rsid w:val="00911633"/>
    <w:rsid w:val="009164E5"/>
    <w:rsid w:val="0092524E"/>
    <w:rsid w:val="0092721A"/>
    <w:rsid w:val="009340EA"/>
    <w:rsid w:val="009542CE"/>
    <w:rsid w:val="00956200"/>
    <w:rsid w:val="009661FC"/>
    <w:rsid w:val="009666BE"/>
    <w:rsid w:val="00966B06"/>
    <w:rsid w:val="00994309"/>
    <w:rsid w:val="00996302"/>
    <w:rsid w:val="009C2610"/>
    <w:rsid w:val="009C5612"/>
    <w:rsid w:val="009D08E9"/>
    <w:rsid w:val="009D2827"/>
    <w:rsid w:val="009D71F9"/>
    <w:rsid w:val="009E15FE"/>
    <w:rsid w:val="009E71D0"/>
    <w:rsid w:val="00A12CCD"/>
    <w:rsid w:val="00A15A7E"/>
    <w:rsid w:val="00A21C2D"/>
    <w:rsid w:val="00A376DF"/>
    <w:rsid w:val="00A40045"/>
    <w:rsid w:val="00A60DD6"/>
    <w:rsid w:val="00A613A4"/>
    <w:rsid w:val="00A64482"/>
    <w:rsid w:val="00A64C2E"/>
    <w:rsid w:val="00A67ED5"/>
    <w:rsid w:val="00A703A8"/>
    <w:rsid w:val="00A87171"/>
    <w:rsid w:val="00A93101"/>
    <w:rsid w:val="00AB29DD"/>
    <w:rsid w:val="00AB3E09"/>
    <w:rsid w:val="00AB5B1D"/>
    <w:rsid w:val="00AD08E0"/>
    <w:rsid w:val="00AD6B78"/>
    <w:rsid w:val="00AE40B7"/>
    <w:rsid w:val="00AE663A"/>
    <w:rsid w:val="00AF0B66"/>
    <w:rsid w:val="00AF78A5"/>
    <w:rsid w:val="00B1052A"/>
    <w:rsid w:val="00B13239"/>
    <w:rsid w:val="00B24C44"/>
    <w:rsid w:val="00B34E3A"/>
    <w:rsid w:val="00B366AD"/>
    <w:rsid w:val="00B3749D"/>
    <w:rsid w:val="00B54F21"/>
    <w:rsid w:val="00B703D0"/>
    <w:rsid w:val="00B71ABC"/>
    <w:rsid w:val="00B72323"/>
    <w:rsid w:val="00B74873"/>
    <w:rsid w:val="00B76789"/>
    <w:rsid w:val="00B95FF4"/>
    <w:rsid w:val="00B968FC"/>
    <w:rsid w:val="00BA2196"/>
    <w:rsid w:val="00BA298A"/>
    <w:rsid w:val="00BA36F3"/>
    <w:rsid w:val="00BA6A5D"/>
    <w:rsid w:val="00BC208E"/>
    <w:rsid w:val="00BC5247"/>
    <w:rsid w:val="00BC7E1E"/>
    <w:rsid w:val="00BD2894"/>
    <w:rsid w:val="00BE6E3B"/>
    <w:rsid w:val="00BF7459"/>
    <w:rsid w:val="00C1535B"/>
    <w:rsid w:val="00C204A8"/>
    <w:rsid w:val="00C20A05"/>
    <w:rsid w:val="00C21677"/>
    <w:rsid w:val="00C225E4"/>
    <w:rsid w:val="00C40750"/>
    <w:rsid w:val="00C53B42"/>
    <w:rsid w:val="00C60B31"/>
    <w:rsid w:val="00C62DD1"/>
    <w:rsid w:val="00C7107A"/>
    <w:rsid w:val="00C76A1F"/>
    <w:rsid w:val="00C85F11"/>
    <w:rsid w:val="00C94DD7"/>
    <w:rsid w:val="00C968BB"/>
    <w:rsid w:val="00C96D32"/>
    <w:rsid w:val="00CA5ECD"/>
    <w:rsid w:val="00CA7287"/>
    <w:rsid w:val="00CA7E64"/>
    <w:rsid w:val="00CC7DD7"/>
    <w:rsid w:val="00CE0D55"/>
    <w:rsid w:val="00CE4ACA"/>
    <w:rsid w:val="00CE7D98"/>
    <w:rsid w:val="00CE7F44"/>
    <w:rsid w:val="00D017A1"/>
    <w:rsid w:val="00D11C2A"/>
    <w:rsid w:val="00D17712"/>
    <w:rsid w:val="00D32A85"/>
    <w:rsid w:val="00D42127"/>
    <w:rsid w:val="00D4395B"/>
    <w:rsid w:val="00D43E51"/>
    <w:rsid w:val="00D45BB7"/>
    <w:rsid w:val="00D54907"/>
    <w:rsid w:val="00D56C22"/>
    <w:rsid w:val="00D56F0F"/>
    <w:rsid w:val="00D626E0"/>
    <w:rsid w:val="00D6286A"/>
    <w:rsid w:val="00D67B89"/>
    <w:rsid w:val="00D67DEE"/>
    <w:rsid w:val="00D735D5"/>
    <w:rsid w:val="00D74ADF"/>
    <w:rsid w:val="00D75D3F"/>
    <w:rsid w:val="00D75EE9"/>
    <w:rsid w:val="00D82ED7"/>
    <w:rsid w:val="00D952C9"/>
    <w:rsid w:val="00D970A1"/>
    <w:rsid w:val="00DA0E3E"/>
    <w:rsid w:val="00DA2D85"/>
    <w:rsid w:val="00DA6457"/>
    <w:rsid w:val="00DA7923"/>
    <w:rsid w:val="00DB1592"/>
    <w:rsid w:val="00DB5F9F"/>
    <w:rsid w:val="00DE74D4"/>
    <w:rsid w:val="00DF0D5A"/>
    <w:rsid w:val="00E0352C"/>
    <w:rsid w:val="00E17F1B"/>
    <w:rsid w:val="00E206B4"/>
    <w:rsid w:val="00E274B9"/>
    <w:rsid w:val="00E35B57"/>
    <w:rsid w:val="00E52332"/>
    <w:rsid w:val="00E604A1"/>
    <w:rsid w:val="00E66724"/>
    <w:rsid w:val="00E6718F"/>
    <w:rsid w:val="00E72759"/>
    <w:rsid w:val="00E77E58"/>
    <w:rsid w:val="00E913F1"/>
    <w:rsid w:val="00E92FEC"/>
    <w:rsid w:val="00E97927"/>
    <w:rsid w:val="00EA1320"/>
    <w:rsid w:val="00EA5FA1"/>
    <w:rsid w:val="00EB2B3C"/>
    <w:rsid w:val="00EB5546"/>
    <w:rsid w:val="00EC3804"/>
    <w:rsid w:val="00ED6A82"/>
    <w:rsid w:val="00EE34F9"/>
    <w:rsid w:val="00EE55A1"/>
    <w:rsid w:val="00EE6D94"/>
    <w:rsid w:val="00F0080F"/>
    <w:rsid w:val="00F01ACD"/>
    <w:rsid w:val="00F0788C"/>
    <w:rsid w:val="00F20EE6"/>
    <w:rsid w:val="00F21B4A"/>
    <w:rsid w:val="00F233A6"/>
    <w:rsid w:val="00F26742"/>
    <w:rsid w:val="00F27EAE"/>
    <w:rsid w:val="00F3507F"/>
    <w:rsid w:val="00F47140"/>
    <w:rsid w:val="00F53813"/>
    <w:rsid w:val="00F56928"/>
    <w:rsid w:val="00F60FF1"/>
    <w:rsid w:val="00F6519B"/>
    <w:rsid w:val="00F6648C"/>
    <w:rsid w:val="00F7222C"/>
    <w:rsid w:val="00F810AB"/>
    <w:rsid w:val="00F93D4B"/>
    <w:rsid w:val="00F95B98"/>
    <w:rsid w:val="00F971E7"/>
    <w:rsid w:val="00F97978"/>
    <w:rsid w:val="00FA4515"/>
    <w:rsid w:val="00FA5E5A"/>
    <w:rsid w:val="00FB0B15"/>
    <w:rsid w:val="00FB1C87"/>
    <w:rsid w:val="00FB7F7E"/>
    <w:rsid w:val="00FD18EE"/>
    <w:rsid w:val="00FD695E"/>
    <w:rsid w:val="00FD69C0"/>
    <w:rsid w:val="00FD7AC9"/>
    <w:rsid w:val="00FE52A5"/>
    <w:rsid w:val="00FF1AA7"/>
    <w:rsid w:val="00FF4EEA"/>
    <w:rsid w:val="00FF5BA2"/>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4F162"/>
  <w15:chartTrackingRefBased/>
  <w15:docId w15:val="{6505EA78-AFFB-450A-A666-B7A4C6D1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6CEE"/>
    <w:pPr>
      <w:ind w:left="720"/>
      <w:contextualSpacing/>
    </w:pPr>
  </w:style>
  <w:style w:type="paragraph" w:customStyle="1" w:styleId="xxp1">
    <w:name w:val="x_x_p1"/>
    <w:basedOn w:val="Normal"/>
    <w:rsid w:val="00994309"/>
    <w:pPr>
      <w:spacing w:before="100" w:beforeAutospacing="1" w:after="100" w:afterAutospacing="1" w:line="240" w:lineRule="auto"/>
    </w:pPr>
    <w:rPr>
      <w:rFonts w:ascii="Calibri" w:eastAsiaTheme="minorEastAsia" w:hAnsi="Calibri" w:cs="Calibri"/>
      <w:lang w:eastAsia="en-GB"/>
    </w:rPr>
  </w:style>
  <w:style w:type="paragraph" w:customStyle="1" w:styleId="xxp2">
    <w:name w:val="x_x_p2"/>
    <w:basedOn w:val="Normal"/>
    <w:rsid w:val="00994309"/>
    <w:pPr>
      <w:spacing w:before="100" w:beforeAutospacing="1" w:after="100" w:afterAutospacing="1" w:line="240" w:lineRule="auto"/>
    </w:pPr>
    <w:rPr>
      <w:rFonts w:ascii="Calibri" w:eastAsiaTheme="minorEastAsia" w:hAnsi="Calibri" w:cs="Calibri"/>
      <w:lang w:eastAsia="en-GB"/>
    </w:rPr>
  </w:style>
  <w:style w:type="character" w:customStyle="1" w:styleId="xxs1">
    <w:name w:val="x_x_s1"/>
    <w:basedOn w:val="DefaultParagraphFont"/>
    <w:rsid w:val="00994309"/>
  </w:style>
  <w:style w:type="character" w:customStyle="1" w:styleId="xxapple-converted-space">
    <w:name w:val="x_x_apple-converted-space"/>
    <w:basedOn w:val="DefaultParagraphFont"/>
    <w:rsid w:val="00994309"/>
  </w:style>
  <w:style w:type="character" w:styleId="SubtleEmphasis">
    <w:name w:val="Subtle Emphasis"/>
    <w:basedOn w:val="DefaultParagraphFont"/>
    <w:uiPriority w:val="19"/>
    <w:qFormat/>
    <w:rsid w:val="00037E1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644211">
      <w:bodyDiv w:val="1"/>
      <w:marLeft w:val="0"/>
      <w:marRight w:val="0"/>
      <w:marTop w:val="0"/>
      <w:marBottom w:val="0"/>
      <w:divBdr>
        <w:top w:val="none" w:sz="0" w:space="0" w:color="auto"/>
        <w:left w:val="none" w:sz="0" w:space="0" w:color="auto"/>
        <w:bottom w:val="none" w:sz="0" w:space="0" w:color="auto"/>
        <w:right w:val="none" w:sz="0" w:space="0" w:color="auto"/>
      </w:divBdr>
      <w:divsChild>
        <w:div w:id="46238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5" ma:contentTypeDescription="Create a new document." ma:contentTypeScope="" ma:versionID="cfc2c91f1d46332f5f9cc66f11929856">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a7e48943b2dc29a50aa389f5e22b2762"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C89A4-D654-43CE-B634-3478C5D2FB38}">
  <ds:schemaRefs>
    <ds:schemaRef ds:uri="http://schemas.microsoft.com/sharepoint/v3/contenttype/forms"/>
  </ds:schemaRefs>
</ds:datastoreItem>
</file>

<file path=customXml/itemProps2.xml><?xml version="1.0" encoding="utf-8"?>
<ds:datastoreItem xmlns:ds="http://schemas.openxmlformats.org/officeDocument/2006/customXml" ds:itemID="{A2F7A1BE-B8F6-484F-B40B-769DF3A864B9}">
  <ds:schemaRefs>
    <ds:schemaRef ds:uri="http://schemas.openxmlformats.org/officeDocument/2006/bibliography"/>
  </ds:schemaRefs>
</ds:datastoreItem>
</file>

<file path=customXml/itemProps3.xml><?xml version="1.0" encoding="utf-8"?>
<ds:datastoreItem xmlns:ds="http://schemas.openxmlformats.org/officeDocument/2006/customXml" ds:itemID="{595D0426-8659-4CF9-A00D-863182091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D37504-C56B-44FF-9579-3B135C043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Hunter</dc:creator>
  <cp:keywords/>
  <dc:description/>
  <cp:lastModifiedBy>Patrick Scotton</cp:lastModifiedBy>
  <cp:revision>2</cp:revision>
  <cp:lastPrinted>2025-09-08T13:33:00Z</cp:lastPrinted>
  <dcterms:created xsi:type="dcterms:W3CDTF">2025-09-15T18:30:00Z</dcterms:created>
  <dcterms:modified xsi:type="dcterms:W3CDTF">2025-09-15T18:30:00Z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ies>
</file>