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DAC39" w14:textId="77777777" w:rsidR="00C20414" w:rsidRDefault="00BE798F" w:rsidP="00C20414">
      <w:pPr>
        <w:rPr>
          <w:rFonts w:ascii="Arial" w:hAnsi="Arial" w:cs="Arial"/>
          <w:color w:val="00B050"/>
          <w:spacing w:val="5"/>
          <w:sz w:val="26"/>
          <w:szCs w:val="26"/>
          <w:shd w:val="clear" w:color="auto" w:fill="FFFFFF"/>
        </w:rPr>
      </w:pPr>
      <w:r w:rsidRPr="0041428F">
        <w:rPr>
          <w:noProof/>
        </w:rPr>
        <mc:AlternateContent>
          <mc:Choice Requires="wpg">
            <w:drawing>
              <wp:anchor distT="0" distB="0" distL="114300" distR="114300" simplePos="0" relativeHeight="251659264" behindDoc="1" locked="1" layoutInCell="1" allowOverlap="1" wp14:anchorId="5A351080" wp14:editId="7C701FC8">
                <wp:simplePos x="0" y="0"/>
                <wp:positionH relativeFrom="column">
                  <wp:posOffset>-951230</wp:posOffset>
                </wp:positionH>
                <wp:positionV relativeFrom="paragraph">
                  <wp:posOffset>-480060</wp:posOffset>
                </wp:positionV>
                <wp:extent cx="8247380" cy="2779395"/>
                <wp:effectExtent l="0" t="0" r="1270" b="1905"/>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2779395"/>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3B60E2" id="Graphic 17" o:spid="_x0000_s1026" alt="&quot;&quot;" style="position:absolute;margin-left:-74.9pt;margin-top:-37.8pt;width:649.4pt;height:218.85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bed9cc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535b58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535b58 [3204]" stroked="f">
                  <v:fill color2="#959e9b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bed9cc [3205]" stroked="f">
                  <v:fill color2="#7db399 [2405]" angle="90" focus="100%" type="gradient"/>
                  <v:stroke joinstyle="miter"/>
                  <v:path arrowok="t" o:connecttype="custom" o:connectlocs="7144,481489;1305401,812959;2815114,428149;2815114,7144;7144,481489" o:connectangles="0,0,0,0,0"/>
                </v:shape>
                <w10:anchorlock/>
              </v:group>
            </w:pict>
          </mc:Fallback>
        </mc:AlternateContent>
      </w:r>
    </w:p>
    <w:p w14:paraId="1C481F24" w14:textId="77777777" w:rsidR="00C20414" w:rsidRDefault="00C20414" w:rsidP="00C20414">
      <w:pPr>
        <w:rPr>
          <w:rFonts w:ascii="Arial" w:hAnsi="Arial" w:cs="Arial"/>
          <w:color w:val="00B050"/>
          <w:spacing w:val="5"/>
          <w:sz w:val="26"/>
          <w:szCs w:val="26"/>
          <w:shd w:val="clear" w:color="auto" w:fill="FFFFFF"/>
        </w:rPr>
      </w:pPr>
    </w:p>
    <w:p w14:paraId="3668F582" w14:textId="77777777" w:rsidR="00C20414" w:rsidRDefault="00C20414" w:rsidP="00C20414">
      <w:pPr>
        <w:rPr>
          <w:rFonts w:ascii="Arial" w:hAnsi="Arial" w:cs="Arial"/>
          <w:color w:val="00B050"/>
          <w:spacing w:val="5"/>
          <w:sz w:val="26"/>
          <w:szCs w:val="26"/>
          <w:shd w:val="clear" w:color="auto" w:fill="FFFFFF"/>
        </w:rPr>
      </w:pPr>
    </w:p>
    <w:p w14:paraId="3F5462C6" w14:textId="77777777" w:rsidR="00C20414" w:rsidRDefault="00C20414" w:rsidP="00C20414">
      <w:pPr>
        <w:rPr>
          <w:rFonts w:ascii="Arial" w:hAnsi="Arial" w:cs="Arial"/>
          <w:color w:val="00B050"/>
          <w:spacing w:val="5"/>
          <w:sz w:val="26"/>
          <w:szCs w:val="26"/>
          <w:shd w:val="clear" w:color="auto" w:fill="FFFFFF"/>
        </w:rPr>
      </w:pPr>
    </w:p>
    <w:p w14:paraId="6ED2C4C5" w14:textId="77777777" w:rsidR="00C20414" w:rsidRDefault="00C20414" w:rsidP="00C20414">
      <w:pPr>
        <w:rPr>
          <w:rFonts w:ascii="Arial" w:hAnsi="Arial" w:cs="Arial"/>
          <w:color w:val="00B050"/>
          <w:spacing w:val="5"/>
          <w:sz w:val="26"/>
          <w:szCs w:val="26"/>
          <w:shd w:val="clear" w:color="auto" w:fill="FFFFFF"/>
        </w:rPr>
      </w:pPr>
    </w:p>
    <w:p w14:paraId="1EB0C42F" w14:textId="77777777" w:rsidR="00C20414" w:rsidRDefault="00C20414" w:rsidP="00C20414">
      <w:pPr>
        <w:rPr>
          <w:rFonts w:ascii="Arial" w:hAnsi="Arial" w:cs="Arial"/>
          <w:color w:val="00B050"/>
          <w:spacing w:val="5"/>
          <w:sz w:val="26"/>
          <w:szCs w:val="26"/>
          <w:shd w:val="clear" w:color="auto" w:fill="FFFFFF"/>
        </w:rPr>
      </w:pPr>
    </w:p>
    <w:p w14:paraId="384FD6BF" w14:textId="77777777" w:rsidR="00C20414" w:rsidRDefault="00C20414" w:rsidP="00C20414">
      <w:pPr>
        <w:rPr>
          <w:rFonts w:ascii="Arial" w:hAnsi="Arial" w:cs="Arial"/>
          <w:color w:val="00B050"/>
          <w:spacing w:val="5"/>
          <w:sz w:val="26"/>
          <w:szCs w:val="26"/>
          <w:shd w:val="clear" w:color="auto" w:fill="FFFFFF"/>
        </w:rPr>
      </w:pPr>
    </w:p>
    <w:p w14:paraId="6EC46C0A" w14:textId="77777777" w:rsidR="00C20414" w:rsidRDefault="00C20414" w:rsidP="00C20414">
      <w:pPr>
        <w:rPr>
          <w:rFonts w:ascii="Arial" w:hAnsi="Arial" w:cs="Arial"/>
          <w:color w:val="00B050"/>
          <w:spacing w:val="5"/>
          <w:sz w:val="26"/>
          <w:szCs w:val="26"/>
          <w:shd w:val="clear" w:color="auto" w:fill="FFFFFF"/>
        </w:rPr>
      </w:pPr>
    </w:p>
    <w:p w14:paraId="230F7738" w14:textId="77777777" w:rsidR="00C20414" w:rsidRDefault="00C20414" w:rsidP="00C20414">
      <w:pPr>
        <w:rPr>
          <w:rFonts w:ascii="Arial" w:hAnsi="Arial" w:cs="Arial"/>
          <w:color w:val="00B050"/>
          <w:spacing w:val="5"/>
          <w:sz w:val="26"/>
          <w:szCs w:val="26"/>
          <w:shd w:val="clear" w:color="auto" w:fill="FFFFFF"/>
        </w:rPr>
      </w:pPr>
    </w:p>
    <w:p w14:paraId="52249296" w14:textId="77777777" w:rsidR="00C20414" w:rsidRDefault="00C20414" w:rsidP="00C20414">
      <w:pPr>
        <w:rPr>
          <w:rFonts w:ascii="Arial" w:hAnsi="Arial" w:cs="Arial"/>
          <w:color w:val="00B050"/>
          <w:spacing w:val="5"/>
          <w:sz w:val="26"/>
          <w:szCs w:val="26"/>
          <w:shd w:val="clear" w:color="auto" w:fill="FFFFFF"/>
        </w:rPr>
      </w:pPr>
    </w:p>
    <w:p w14:paraId="22731E3E" w14:textId="77777777" w:rsidR="00C20414" w:rsidRDefault="00C20414" w:rsidP="00C20414">
      <w:pPr>
        <w:rPr>
          <w:rFonts w:ascii="Arial" w:hAnsi="Arial" w:cs="Arial"/>
          <w:color w:val="00B050"/>
          <w:spacing w:val="5"/>
          <w:sz w:val="26"/>
          <w:szCs w:val="26"/>
          <w:shd w:val="clear" w:color="auto" w:fill="FFFFFF"/>
        </w:rPr>
      </w:pPr>
    </w:p>
    <w:p w14:paraId="253A7827" w14:textId="77777777" w:rsidR="00C20414" w:rsidRDefault="00C20414" w:rsidP="00C20414">
      <w:pPr>
        <w:rPr>
          <w:rFonts w:ascii="Arial" w:hAnsi="Arial" w:cs="Arial"/>
          <w:color w:val="00B050"/>
          <w:spacing w:val="5"/>
          <w:sz w:val="26"/>
          <w:szCs w:val="26"/>
          <w:shd w:val="clear" w:color="auto" w:fill="FFFFFF"/>
        </w:rPr>
      </w:pPr>
    </w:p>
    <w:p w14:paraId="2006F6FA" w14:textId="77777777" w:rsidR="00C20414" w:rsidRDefault="00C20414" w:rsidP="00C20414">
      <w:pPr>
        <w:rPr>
          <w:rFonts w:ascii="Arial" w:hAnsi="Arial" w:cs="Arial"/>
          <w:color w:val="00B050"/>
          <w:spacing w:val="5"/>
          <w:sz w:val="26"/>
          <w:szCs w:val="26"/>
          <w:shd w:val="clear" w:color="auto" w:fill="FFFFFF"/>
        </w:rPr>
      </w:pPr>
    </w:p>
    <w:p w14:paraId="437A0812" w14:textId="77777777" w:rsidR="00C20414" w:rsidRDefault="00C20414" w:rsidP="00C20414">
      <w:pPr>
        <w:rPr>
          <w:rFonts w:ascii="Arial" w:hAnsi="Arial" w:cs="Arial"/>
          <w:color w:val="00B050"/>
          <w:spacing w:val="5"/>
          <w:sz w:val="26"/>
          <w:szCs w:val="26"/>
          <w:shd w:val="clear" w:color="auto" w:fill="FFFFFF"/>
        </w:rPr>
      </w:pPr>
    </w:p>
    <w:p w14:paraId="4B63A656" w14:textId="77777777" w:rsidR="00C20414" w:rsidRDefault="00C20414" w:rsidP="00C20414">
      <w:pPr>
        <w:rPr>
          <w:rFonts w:ascii="Arial" w:hAnsi="Arial" w:cs="Arial"/>
          <w:color w:val="00B050"/>
          <w:spacing w:val="5"/>
          <w:sz w:val="26"/>
          <w:szCs w:val="26"/>
          <w:shd w:val="clear" w:color="auto" w:fill="FFFFFF"/>
        </w:rPr>
      </w:pPr>
    </w:p>
    <w:p w14:paraId="7CF021CE" w14:textId="77777777" w:rsidR="00362DC1" w:rsidRDefault="00362DC1" w:rsidP="00C20414">
      <w:pPr>
        <w:jc w:val="center"/>
        <w:rPr>
          <w:rFonts w:ascii="Arial" w:hAnsi="Arial" w:cs="Arial"/>
          <w:color w:val="767171" w:themeColor="background2" w:themeShade="80"/>
          <w:sz w:val="96"/>
          <w:szCs w:val="96"/>
        </w:rPr>
      </w:pPr>
    </w:p>
    <w:p w14:paraId="74D8271B" w14:textId="09FE542E" w:rsidR="00C20414" w:rsidRDefault="00C20414" w:rsidP="00C20414">
      <w:pPr>
        <w:jc w:val="center"/>
        <w:rPr>
          <w:rFonts w:ascii="Arial" w:hAnsi="Arial" w:cs="Arial"/>
          <w:color w:val="767171" w:themeColor="background2" w:themeShade="80"/>
          <w:sz w:val="96"/>
          <w:szCs w:val="96"/>
        </w:rPr>
      </w:pPr>
      <w:r w:rsidRPr="00C20414">
        <w:rPr>
          <w:rFonts w:ascii="Arial" w:hAnsi="Arial" w:cs="Arial"/>
          <w:color w:val="767171" w:themeColor="background2" w:themeShade="80"/>
          <w:sz w:val="96"/>
          <w:szCs w:val="96"/>
        </w:rPr>
        <w:t>PSHE</w:t>
      </w:r>
      <w:r w:rsidRPr="00C20414">
        <w:rPr>
          <w:rFonts w:ascii="Arial" w:hAnsi="Arial" w:cs="Arial"/>
          <w:color w:val="767171" w:themeColor="background2" w:themeShade="80"/>
          <w:sz w:val="96"/>
          <w:szCs w:val="96"/>
        </w:rPr>
        <w:t xml:space="preserve"> Policy</w:t>
      </w:r>
    </w:p>
    <w:p w14:paraId="0CAF9CE3" w14:textId="77777777" w:rsidR="00C20414" w:rsidRDefault="00C20414" w:rsidP="00C20414">
      <w:pPr>
        <w:jc w:val="center"/>
        <w:rPr>
          <w:rFonts w:ascii="Arial" w:hAnsi="Arial" w:cs="Arial"/>
          <w:color w:val="767171" w:themeColor="background2" w:themeShade="80"/>
          <w:sz w:val="96"/>
          <w:szCs w:val="96"/>
        </w:rPr>
      </w:pPr>
    </w:p>
    <w:p w14:paraId="6B411C22" w14:textId="77777777" w:rsidR="00C20414" w:rsidRPr="00C20414" w:rsidRDefault="00C20414" w:rsidP="00C20414">
      <w:pPr>
        <w:jc w:val="center"/>
        <w:rPr>
          <w:rFonts w:ascii="Arial" w:hAnsi="Arial" w:cs="Arial"/>
          <w:color w:val="767171" w:themeColor="background2" w:themeShade="80"/>
        </w:rPr>
      </w:pPr>
    </w:p>
    <w:p w14:paraId="23612448" w14:textId="77777777" w:rsidR="00C20414" w:rsidRPr="00C20414" w:rsidRDefault="00C20414" w:rsidP="00C20414">
      <w:pPr>
        <w:tabs>
          <w:tab w:val="left" w:pos="1740"/>
        </w:tabs>
        <w:rPr>
          <w:rFonts w:ascii="Arial" w:hAnsi="Arial" w:cs="Arial"/>
          <w:color w:val="767171" w:themeColor="background2" w:themeShade="80"/>
        </w:rPr>
      </w:pPr>
    </w:p>
    <w:tbl>
      <w:tblPr>
        <w:tblStyle w:val="TableGrid"/>
        <w:tblW w:w="0" w:type="auto"/>
        <w:jc w:val="center"/>
        <w:tblLook w:val="04A0" w:firstRow="1" w:lastRow="0" w:firstColumn="1" w:lastColumn="0" w:noHBand="0" w:noVBand="1"/>
      </w:tblPr>
      <w:tblGrid>
        <w:gridCol w:w="3169"/>
        <w:gridCol w:w="2721"/>
      </w:tblGrid>
      <w:tr w:rsidR="00C20414" w:rsidRPr="00C20414" w14:paraId="2B46BDDC" w14:textId="77777777" w:rsidTr="007C50E0">
        <w:trPr>
          <w:trHeight w:val="23"/>
          <w:jc w:val="center"/>
        </w:trPr>
        <w:tc>
          <w:tcPr>
            <w:tcW w:w="3169" w:type="dxa"/>
            <w:vAlign w:val="center"/>
          </w:tcPr>
          <w:p w14:paraId="60B9A02B" w14:textId="77777777" w:rsidR="00C20414" w:rsidRPr="00C20414" w:rsidRDefault="00C20414" w:rsidP="007C50E0">
            <w:pPr>
              <w:tabs>
                <w:tab w:val="left" w:pos="1740"/>
              </w:tabs>
              <w:spacing w:after="40"/>
              <w:rPr>
                <w:rFonts w:ascii="Arial" w:hAnsi="Arial" w:cs="Arial"/>
                <w:color w:val="767171" w:themeColor="background2" w:themeShade="80"/>
              </w:rPr>
            </w:pPr>
            <w:r w:rsidRPr="00C20414">
              <w:rPr>
                <w:rFonts w:ascii="Arial" w:hAnsi="Arial" w:cs="Arial"/>
                <w:color w:val="767171" w:themeColor="background2" w:themeShade="80"/>
              </w:rPr>
              <w:t>Updated for:</w:t>
            </w:r>
          </w:p>
        </w:tc>
        <w:tc>
          <w:tcPr>
            <w:tcW w:w="2721" w:type="dxa"/>
            <w:vAlign w:val="center"/>
          </w:tcPr>
          <w:p w14:paraId="4C426C6F" w14:textId="14AD8D05" w:rsidR="00C20414" w:rsidRPr="00C20414" w:rsidRDefault="00C20414" w:rsidP="007C50E0">
            <w:pPr>
              <w:tabs>
                <w:tab w:val="left" w:pos="1740"/>
              </w:tabs>
              <w:spacing w:after="40"/>
              <w:jc w:val="center"/>
              <w:rPr>
                <w:rFonts w:ascii="Arial" w:hAnsi="Arial" w:cs="Arial"/>
                <w:color w:val="767171" w:themeColor="background2" w:themeShade="80"/>
              </w:rPr>
            </w:pPr>
            <w:r>
              <w:rPr>
                <w:rFonts w:ascii="Arial" w:hAnsi="Arial" w:cs="Arial"/>
                <w:color w:val="767171" w:themeColor="background2" w:themeShade="80"/>
              </w:rPr>
              <w:t>November</w:t>
            </w:r>
            <w:r w:rsidRPr="00C20414">
              <w:rPr>
                <w:rFonts w:ascii="Arial" w:hAnsi="Arial" w:cs="Arial"/>
                <w:color w:val="767171" w:themeColor="background2" w:themeShade="80"/>
              </w:rPr>
              <w:t xml:space="preserve"> 2025</w:t>
            </w:r>
          </w:p>
        </w:tc>
      </w:tr>
      <w:tr w:rsidR="00C20414" w:rsidRPr="00C20414" w14:paraId="2BB573D5" w14:textId="77777777" w:rsidTr="007C50E0">
        <w:trPr>
          <w:trHeight w:val="23"/>
          <w:jc w:val="center"/>
        </w:trPr>
        <w:tc>
          <w:tcPr>
            <w:tcW w:w="3169" w:type="dxa"/>
            <w:vAlign w:val="center"/>
          </w:tcPr>
          <w:p w14:paraId="53EE6B1A" w14:textId="77777777" w:rsidR="00C20414" w:rsidRPr="00C20414" w:rsidRDefault="00C20414" w:rsidP="007C50E0">
            <w:pPr>
              <w:tabs>
                <w:tab w:val="left" w:pos="1740"/>
              </w:tabs>
              <w:spacing w:after="40"/>
              <w:rPr>
                <w:rFonts w:ascii="Arial" w:hAnsi="Arial" w:cs="Arial"/>
                <w:color w:val="767171" w:themeColor="background2" w:themeShade="80"/>
              </w:rPr>
            </w:pPr>
            <w:r w:rsidRPr="00C20414">
              <w:rPr>
                <w:rFonts w:ascii="Arial" w:hAnsi="Arial" w:cs="Arial"/>
                <w:color w:val="767171" w:themeColor="background2" w:themeShade="80"/>
              </w:rPr>
              <w:t>Next review:</w:t>
            </w:r>
          </w:p>
        </w:tc>
        <w:tc>
          <w:tcPr>
            <w:tcW w:w="2721" w:type="dxa"/>
            <w:vAlign w:val="center"/>
          </w:tcPr>
          <w:p w14:paraId="7C8F978A" w14:textId="77777777" w:rsidR="00C20414" w:rsidRPr="00C20414" w:rsidRDefault="00C20414" w:rsidP="007C50E0">
            <w:pPr>
              <w:tabs>
                <w:tab w:val="left" w:pos="1740"/>
              </w:tabs>
              <w:spacing w:after="40"/>
              <w:jc w:val="center"/>
              <w:rPr>
                <w:rFonts w:ascii="Arial" w:hAnsi="Arial" w:cs="Arial"/>
                <w:color w:val="767171" w:themeColor="background2" w:themeShade="80"/>
              </w:rPr>
            </w:pPr>
            <w:r w:rsidRPr="00C20414">
              <w:rPr>
                <w:rFonts w:ascii="Arial" w:hAnsi="Arial" w:cs="Arial"/>
                <w:color w:val="767171" w:themeColor="background2" w:themeShade="80"/>
              </w:rPr>
              <w:t>September 2026</w:t>
            </w:r>
          </w:p>
        </w:tc>
      </w:tr>
    </w:tbl>
    <w:p w14:paraId="6B297F07" w14:textId="77777777" w:rsidR="00C20414" w:rsidRPr="00C20414" w:rsidRDefault="00C20414" w:rsidP="00C20414">
      <w:pPr>
        <w:tabs>
          <w:tab w:val="left" w:pos="1740"/>
        </w:tabs>
        <w:rPr>
          <w:rFonts w:ascii="Arial" w:hAnsi="Arial" w:cs="Arial"/>
          <w:color w:val="767171" w:themeColor="background2" w:themeShade="80"/>
        </w:rPr>
      </w:pPr>
    </w:p>
    <w:p w14:paraId="799B246F" w14:textId="77777777" w:rsidR="00362DC1" w:rsidRDefault="00362DC1" w:rsidP="00C20414">
      <w:pPr>
        <w:tabs>
          <w:tab w:val="left" w:pos="1740"/>
        </w:tabs>
        <w:jc w:val="center"/>
        <w:rPr>
          <w:rFonts w:ascii="Arial" w:hAnsi="Arial" w:cs="Arial"/>
          <w:color w:val="767171" w:themeColor="background2" w:themeShade="80"/>
          <w:sz w:val="40"/>
          <w:szCs w:val="40"/>
        </w:rPr>
      </w:pPr>
    </w:p>
    <w:p w14:paraId="39182474" w14:textId="77777777" w:rsidR="00362DC1" w:rsidRDefault="00362DC1" w:rsidP="00C20414">
      <w:pPr>
        <w:tabs>
          <w:tab w:val="left" w:pos="1740"/>
        </w:tabs>
        <w:jc w:val="center"/>
        <w:rPr>
          <w:rFonts w:ascii="Arial" w:hAnsi="Arial" w:cs="Arial"/>
          <w:color w:val="767171" w:themeColor="background2" w:themeShade="80"/>
          <w:sz w:val="40"/>
          <w:szCs w:val="40"/>
        </w:rPr>
      </w:pPr>
    </w:p>
    <w:p w14:paraId="31FB28C7" w14:textId="4FD1A79D" w:rsidR="00C20414" w:rsidRDefault="00C20414" w:rsidP="00C20414">
      <w:pPr>
        <w:tabs>
          <w:tab w:val="left" w:pos="1740"/>
        </w:tabs>
        <w:jc w:val="center"/>
        <w:rPr>
          <w:rFonts w:ascii="Arial" w:hAnsi="Arial" w:cs="Arial"/>
          <w:color w:val="767171" w:themeColor="background2" w:themeShade="80"/>
          <w:sz w:val="40"/>
          <w:szCs w:val="40"/>
        </w:rPr>
      </w:pPr>
      <w:r w:rsidRPr="00C20414">
        <w:rPr>
          <w:rFonts w:ascii="Arial" w:hAnsi="Arial" w:cs="Arial"/>
          <w:color w:val="767171" w:themeColor="background2" w:themeShade="80"/>
          <w:sz w:val="40"/>
          <w:szCs w:val="40"/>
        </w:rPr>
        <w:t>James Montgomery Academy Trust</w:t>
      </w:r>
    </w:p>
    <w:p w14:paraId="3B27EB5B" w14:textId="77777777" w:rsidR="008269E1" w:rsidRPr="00C20414" w:rsidRDefault="008269E1" w:rsidP="00C20414">
      <w:pPr>
        <w:tabs>
          <w:tab w:val="left" w:pos="1740"/>
        </w:tabs>
        <w:jc w:val="center"/>
        <w:rPr>
          <w:rFonts w:ascii="Arial" w:hAnsi="Arial" w:cs="Arial"/>
          <w:color w:val="767171" w:themeColor="background2" w:themeShade="80"/>
          <w:sz w:val="40"/>
          <w:szCs w:val="40"/>
        </w:rPr>
      </w:pPr>
    </w:p>
    <w:p w14:paraId="79F079EC" w14:textId="6AB816F2" w:rsidR="00362DC1" w:rsidRPr="008269E1" w:rsidRDefault="00C20414" w:rsidP="008269E1">
      <w:pPr>
        <w:tabs>
          <w:tab w:val="left" w:pos="1740"/>
        </w:tabs>
        <w:jc w:val="center"/>
        <w:rPr>
          <w:rFonts w:ascii="Arial" w:hAnsi="Arial" w:cs="Arial"/>
        </w:rPr>
      </w:pPr>
      <w:r>
        <w:rPr>
          <w:noProof/>
        </w:rPr>
        <w:drawing>
          <wp:inline distT="0" distB="0" distL="0" distR="0" wp14:anchorId="05A31342" wp14:editId="5C2685B8">
            <wp:extent cx="1089788" cy="11277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8295" cy="1136563"/>
                    </a:xfrm>
                    <a:prstGeom prst="rect">
                      <a:avLst/>
                    </a:prstGeom>
                    <a:noFill/>
                    <a:ln>
                      <a:noFill/>
                    </a:ln>
                  </pic:spPr>
                </pic:pic>
              </a:graphicData>
            </a:graphic>
          </wp:inline>
        </w:drawing>
      </w:r>
      <w:r w:rsidR="00362DC1" w:rsidRPr="003C6D63">
        <w:rPr>
          <w:noProof/>
        </w:rPr>
        <mc:AlternateContent>
          <mc:Choice Requires="wpg">
            <w:drawing>
              <wp:anchor distT="0" distB="0" distL="114300" distR="114300" simplePos="0" relativeHeight="251661312" behindDoc="1" locked="1" layoutInCell="1" allowOverlap="1" wp14:anchorId="7A95FD21" wp14:editId="6A50F925">
                <wp:simplePos x="0" y="0"/>
                <wp:positionH relativeFrom="page">
                  <wp:posOffset>-236220</wp:posOffset>
                </wp:positionH>
                <wp:positionV relativeFrom="page">
                  <wp:posOffset>9387840</wp:posOffset>
                </wp:positionV>
                <wp:extent cx="7764780" cy="1302385"/>
                <wp:effectExtent l="0" t="0" r="7620" b="0"/>
                <wp:wrapNone/>
                <wp:docPr id="1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764780" cy="1302385"/>
                          <a:chOff x="0" y="0"/>
                          <a:chExt cx="7772401" cy="2457283"/>
                        </a:xfrm>
                      </wpg:grpSpPr>
                      <wps:wsp>
                        <wps:cNvPr id="12" name="Freeform: Shape 12"/>
                        <wps:cNvSpPr>
                          <a:spLocks/>
                        </wps:cNvSpPr>
                        <wps:spPr bwMode="auto">
                          <a:xfrm>
                            <a:off x="2443354" y="945348"/>
                            <a:ext cx="5329047" cy="1506220"/>
                          </a:xfrm>
                          <a:custGeom>
                            <a:avLst/>
                            <a:gdLst>
                              <a:gd name="connsiteX0" fmla="*/ 4175813 w 5329047"/>
                              <a:gd name="connsiteY0" fmla="*/ 0 h 1506220"/>
                              <a:gd name="connsiteX1" fmla="*/ 5286834 w 5329047"/>
                              <a:gd name="connsiteY1" fmla="*/ 412004 h 1506220"/>
                              <a:gd name="connsiteX2" fmla="*/ 5329047 w 5329047"/>
                              <a:gd name="connsiteY2" fmla="*/ 445910 h 1506220"/>
                              <a:gd name="connsiteX3" fmla="*/ 5329047 w 5329047"/>
                              <a:gd name="connsiteY3" fmla="*/ 487979 h 1506220"/>
                              <a:gd name="connsiteX4" fmla="*/ 5311383 w 5329047"/>
                              <a:gd name="connsiteY4" fmla="*/ 473276 h 1506220"/>
                              <a:gd name="connsiteX5" fmla="*/ 5149293 w 5329047"/>
                              <a:gd name="connsiteY5" fmla="*/ 356835 h 1506220"/>
                              <a:gd name="connsiteX6" fmla="*/ 4175813 w 5329047"/>
                              <a:gd name="connsiteY6" fmla="*/ 33806 h 1506220"/>
                              <a:gd name="connsiteX7" fmla="*/ 3961573 w 5329047"/>
                              <a:gd name="connsiteY7" fmla="*/ 48830 h 1506220"/>
                              <a:gd name="connsiteX8" fmla="*/ 2281475 w 5329047"/>
                              <a:gd name="connsiteY8" fmla="*/ 792550 h 1506220"/>
                              <a:gd name="connsiteX9" fmla="*/ 3759 w 5329047"/>
                              <a:gd name="connsiteY9" fmla="*/ 1506220 h 1506220"/>
                              <a:gd name="connsiteX10" fmla="*/ 0 w 5329047"/>
                              <a:gd name="connsiteY10" fmla="*/ 1472415 h 1506220"/>
                              <a:gd name="connsiteX11" fmla="*/ 2266441 w 5329047"/>
                              <a:gd name="connsiteY11" fmla="*/ 766257 h 1506220"/>
                              <a:gd name="connsiteX12" fmla="*/ 3957814 w 5329047"/>
                              <a:gd name="connsiteY12" fmla="*/ 18781 h 1506220"/>
                              <a:gd name="connsiteX13" fmla="*/ 4175813 w 5329047"/>
                              <a:gd name="connsiteY13" fmla="*/ 0 h 1506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29047" h="1506220">
                                <a:moveTo>
                                  <a:pt x="4175813" y="0"/>
                                </a:moveTo>
                                <a:cubicBezTo>
                                  <a:pt x="4646579" y="0"/>
                                  <a:pt x="5041233" y="226074"/>
                                  <a:pt x="5286834" y="412004"/>
                                </a:cubicBezTo>
                                <a:lnTo>
                                  <a:pt x="5329047" y="445910"/>
                                </a:lnTo>
                                <a:lnTo>
                                  <a:pt x="5329047" y="487979"/>
                                </a:lnTo>
                                <a:lnTo>
                                  <a:pt x="5311383" y="473276"/>
                                </a:lnTo>
                                <a:cubicBezTo>
                                  <a:pt x="5263930" y="435715"/>
                                  <a:pt x="5209431" y="396275"/>
                                  <a:pt x="5149293" y="356835"/>
                                </a:cubicBezTo>
                                <a:cubicBezTo>
                                  <a:pt x="4904983" y="195321"/>
                                  <a:pt x="4566709" y="33806"/>
                                  <a:pt x="4175813" y="33806"/>
                                </a:cubicBezTo>
                                <a:cubicBezTo>
                                  <a:pt x="4104400" y="33806"/>
                                  <a:pt x="4032986" y="37562"/>
                                  <a:pt x="3961573" y="48830"/>
                                </a:cubicBezTo>
                                <a:cubicBezTo>
                                  <a:pt x="3518057" y="116441"/>
                                  <a:pt x="2946749" y="458252"/>
                                  <a:pt x="2281475" y="792550"/>
                                </a:cubicBezTo>
                                <a:cubicBezTo>
                                  <a:pt x="1612443" y="1130604"/>
                                  <a:pt x="849446" y="1461146"/>
                                  <a:pt x="3759" y="1506220"/>
                                </a:cubicBezTo>
                                <a:cubicBezTo>
                                  <a:pt x="3759" y="1506220"/>
                                  <a:pt x="3759" y="1506220"/>
                                  <a:pt x="0" y="1472415"/>
                                </a:cubicBezTo>
                                <a:cubicBezTo>
                                  <a:pt x="838170" y="1431097"/>
                                  <a:pt x="1601167" y="1100555"/>
                                  <a:pt x="2266441" y="766257"/>
                                </a:cubicBezTo>
                                <a:cubicBezTo>
                                  <a:pt x="2931714" y="428202"/>
                                  <a:pt x="3499264" y="86392"/>
                                  <a:pt x="3957814" y="18781"/>
                                </a:cubicBezTo>
                                <a:cubicBezTo>
                                  <a:pt x="4029228" y="7513"/>
                                  <a:pt x="4104400" y="0"/>
                                  <a:pt x="4175813" y="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13" name="Freeform: Shape 13"/>
                        <wps:cNvSpPr>
                          <a:spLocks/>
                        </wps:cNvSpPr>
                        <wps:spPr bwMode="auto">
                          <a:xfrm>
                            <a:off x="0" y="0"/>
                            <a:ext cx="7772400" cy="2286468"/>
                          </a:xfrm>
                          <a:custGeom>
                            <a:avLst/>
                            <a:gdLst>
                              <a:gd name="connsiteX0" fmla="*/ 7606803 w 7772400"/>
                              <a:gd name="connsiteY0" fmla="*/ 345 h 2286468"/>
                              <a:gd name="connsiteX1" fmla="*/ 7740617 w 7772400"/>
                              <a:gd name="connsiteY1" fmla="*/ 3831 h 2286468"/>
                              <a:gd name="connsiteX2" fmla="*/ 7772400 w 7772400"/>
                              <a:gd name="connsiteY2" fmla="*/ 7814 h 2286468"/>
                              <a:gd name="connsiteX3" fmla="*/ 7772400 w 7772400"/>
                              <a:gd name="connsiteY3" fmla="*/ 328835 h 2286468"/>
                              <a:gd name="connsiteX4" fmla="*/ 7736080 w 7772400"/>
                              <a:gd name="connsiteY4" fmla="*/ 324273 h 2286468"/>
                              <a:gd name="connsiteX5" fmla="*/ 4756476 w 7772400"/>
                              <a:gd name="connsiteY5" fmla="*/ 1512371 h 2286468"/>
                              <a:gd name="connsiteX6" fmla="*/ 2388643 w 7772400"/>
                              <a:gd name="connsiteY6" fmla="*/ 2286468 h 2286468"/>
                              <a:gd name="connsiteX7" fmla="*/ 23533 w 7772400"/>
                              <a:gd name="connsiteY7" fmla="*/ 789797 h 2286468"/>
                              <a:gd name="connsiteX8" fmla="*/ 0 w 7772400"/>
                              <a:gd name="connsiteY8" fmla="*/ 752586 h 2286468"/>
                              <a:gd name="connsiteX9" fmla="*/ 0 w 7772400"/>
                              <a:gd name="connsiteY9" fmla="*/ 511742 h 2286468"/>
                              <a:gd name="connsiteX10" fmla="*/ 68888 w 7772400"/>
                              <a:gd name="connsiteY10" fmla="*/ 620438 h 2286468"/>
                              <a:gd name="connsiteX11" fmla="*/ 2956171 w 7772400"/>
                              <a:gd name="connsiteY11" fmla="*/ 1876873 h 2286468"/>
                              <a:gd name="connsiteX12" fmla="*/ 6808599 w 7772400"/>
                              <a:gd name="connsiteY12" fmla="*/ 185884 h 2286468"/>
                              <a:gd name="connsiteX13" fmla="*/ 7606803 w 7772400"/>
                              <a:gd name="connsiteY13" fmla="*/ 345 h 22864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2286468">
                                <a:moveTo>
                                  <a:pt x="7606803" y="345"/>
                                </a:moveTo>
                                <a:cubicBezTo>
                                  <a:pt x="7655780" y="-712"/>
                                  <a:pt x="7700383" y="727"/>
                                  <a:pt x="7740617" y="3831"/>
                                </a:cubicBezTo>
                                <a:lnTo>
                                  <a:pt x="7772400" y="7814"/>
                                </a:lnTo>
                                <a:lnTo>
                                  <a:pt x="7772400" y="328835"/>
                                </a:lnTo>
                                <a:lnTo>
                                  <a:pt x="7736080" y="324273"/>
                                </a:lnTo>
                                <a:cubicBezTo>
                                  <a:pt x="6862942" y="253839"/>
                                  <a:pt x="5355952" y="1219501"/>
                                  <a:pt x="4756476" y="1512371"/>
                                </a:cubicBezTo>
                                <a:cubicBezTo>
                                  <a:pt x="4083711" y="1843053"/>
                                  <a:pt x="3106510" y="2286468"/>
                                  <a:pt x="2388643" y="2286468"/>
                                </a:cubicBezTo>
                                <a:cubicBezTo>
                                  <a:pt x="1112644" y="2250300"/>
                                  <a:pt x="320078" y="1244573"/>
                                  <a:pt x="23533" y="789797"/>
                                </a:cubicBezTo>
                                <a:lnTo>
                                  <a:pt x="0" y="752586"/>
                                </a:lnTo>
                                <a:lnTo>
                                  <a:pt x="0" y="511742"/>
                                </a:lnTo>
                                <a:lnTo>
                                  <a:pt x="68888" y="620438"/>
                                </a:lnTo>
                                <a:cubicBezTo>
                                  <a:pt x="788521" y="1705572"/>
                                  <a:pt x="1655978" y="2250300"/>
                                  <a:pt x="2956171" y="1876873"/>
                                </a:cubicBezTo>
                                <a:cubicBezTo>
                                  <a:pt x="4361838" y="1474794"/>
                                  <a:pt x="6000528" y="520324"/>
                                  <a:pt x="6808599" y="185884"/>
                                </a:cubicBezTo>
                                <a:cubicBezTo>
                                  <a:pt x="7144981" y="48726"/>
                                  <a:pt x="7410893" y="4573"/>
                                  <a:pt x="7606803" y="345"/>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s:wsp>
                        <wps:cNvPr id="14" name="Freeform: Shape 14"/>
                        <wps:cNvSpPr>
                          <a:spLocks/>
                        </wps:cNvSpPr>
                        <wps:spPr bwMode="auto">
                          <a:xfrm>
                            <a:off x="0" y="230003"/>
                            <a:ext cx="7772400" cy="1916493"/>
                          </a:xfrm>
                          <a:custGeom>
                            <a:avLst/>
                            <a:gdLst>
                              <a:gd name="connsiteX0" fmla="*/ 6772427 w 7772400"/>
                              <a:gd name="connsiteY0" fmla="*/ 469 h 1916493"/>
                              <a:gd name="connsiteX1" fmla="*/ 6989005 w 7772400"/>
                              <a:gd name="connsiteY1" fmla="*/ 15540 h 1916493"/>
                              <a:gd name="connsiteX2" fmla="*/ 7769290 w 7772400"/>
                              <a:gd name="connsiteY2" fmla="*/ 242425 h 1916493"/>
                              <a:gd name="connsiteX3" fmla="*/ 7772400 w 7772400"/>
                              <a:gd name="connsiteY3" fmla="*/ 243896 h 1916493"/>
                              <a:gd name="connsiteX4" fmla="*/ 7772400 w 7772400"/>
                              <a:gd name="connsiteY4" fmla="*/ 607356 h 1916493"/>
                              <a:gd name="connsiteX5" fmla="*/ 7675740 w 7772400"/>
                              <a:gd name="connsiteY5" fmla="*/ 555278 h 1916493"/>
                              <a:gd name="connsiteX6" fmla="*/ 6643226 w 7772400"/>
                              <a:gd name="connsiteY6" fmla="*/ 323660 h 1916493"/>
                              <a:gd name="connsiteX7" fmla="*/ 4113779 w 7772400"/>
                              <a:gd name="connsiteY7" fmla="*/ 1296868 h 1916493"/>
                              <a:gd name="connsiteX8" fmla="*/ 60271 w 7772400"/>
                              <a:gd name="connsiteY8" fmla="*/ 1597968 h 1916493"/>
                              <a:gd name="connsiteX9" fmla="*/ 0 w 7772400"/>
                              <a:gd name="connsiteY9" fmla="*/ 1563796 h 1916493"/>
                              <a:gd name="connsiteX10" fmla="*/ 0 w 7772400"/>
                              <a:gd name="connsiteY10" fmla="*/ 1167386 h 1916493"/>
                              <a:gd name="connsiteX11" fmla="*/ 56853 w 7772400"/>
                              <a:gd name="connsiteY11" fmla="*/ 1206290 h 1916493"/>
                              <a:gd name="connsiteX12" fmla="*/ 3425979 w 7772400"/>
                              <a:gd name="connsiteY12" fmla="*/ 1187899 h 1916493"/>
                              <a:gd name="connsiteX13" fmla="*/ 6772427 w 7772400"/>
                              <a:gd name="connsiteY13" fmla="*/ 469 h 19164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1916493">
                                <a:moveTo>
                                  <a:pt x="6772427" y="469"/>
                                </a:moveTo>
                                <a:cubicBezTo>
                                  <a:pt x="6844040" y="1933"/>
                                  <a:pt x="6916184" y="6850"/>
                                  <a:pt x="6989005" y="15540"/>
                                </a:cubicBezTo>
                                <a:cubicBezTo>
                                  <a:pt x="7334314" y="71903"/>
                                  <a:pt x="7595938" y="164962"/>
                                  <a:pt x="7769290" y="242425"/>
                                </a:cubicBezTo>
                                <a:lnTo>
                                  <a:pt x="7772400" y="243896"/>
                                </a:lnTo>
                                <a:lnTo>
                                  <a:pt x="7772400" y="607356"/>
                                </a:lnTo>
                                <a:lnTo>
                                  <a:pt x="7675740" y="555278"/>
                                </a:lnTo>
                                <a:cubicBezTo>
                                  <a:pt x="7426631" y="431103"/>
                                  <a:pt x="7061355" y="302524"/>
                                  <a:pt x="6643226" y="323660"/>
                                </a:cubicBezTo>
                                <a:cubicBezTo>
                                  <a:pt x="5857707" y="361235"/>
                                  <a:pt x="4918090" y="969960"/>
                                  <a:pt x="4113779" y="1296868"/>
                                </a:cubicBezTo>
                                <a:cubicBezTo>
                                  <a:pt x="3341884" y="1609920"/>
                                  <a:pt x="1455384" y="2332031"/>
                                  <a:pt x="60271" y="1597968"/>
                                </a:cubicBezTo>
                                <a:lnTo>
                                  <a:pt x="0" y="1563796"/>
                                </a:lnTo>
                                <a:lnTo>
                                  <a:pt x="0" y="1167386"/>
                                </a:lnTo>
                                <a:lnTo>
                                  <a:pt x="56853" y="1206290"/>
                                </a:lnTo>
                                <a:cubicBezTo>
                                  <a:pt x="454267" y="1462436"/>
                                  <a:pt x="1518559" y="1917805"/>
                                  <a:pt x="3425979" y="1187899"/>
                                </a:cubicBezTo>
                                <a:cubicBezTo>
                                  <a:pt x="4743792" y="733469"/>
                                  <a:pt x="5698236" y="-21493"/>
                                  <a:pt x="6772427" y="469"/>
                                </a:cubicBezTo>
                                <a:close/>
                              </a:path>
                            </a:pathLst>
                          </a:custGeom>
                          <a:solidFill>
                            <a:schemeClr val="accent2"/>
                          </a:solidFill>
                          <a:ln>
                            <a:noFill/>
                          </a:ln>
                        </wps:spPr>
                        <wps:bodyPr vert="horz" wrap="square" lIns="91440" tIns="45720" rIns="91440" bIns="45720" numCol="1" anchor="t" anchorCtr="0" compatLnSpc="1">
                          <a:prstTxWarp prst="textNoShape">
                            <a:avLst/>
                          </a:prstTxWarp>
                          <a:noAutofit/>
                        </wps:bodyPr>
                      </wps:wsp>
                      <wps:wsp>
                        <wps:cNvPr id="15" name="Freeform: Shape 15"/>
                        <wps:cNvSpPr>
                          <a:spLocks/>
                        </wps:cNvSpPr>
                        <wps:spPr bwMode="auto">
                          <a:xfrm>
                            <a:off x="0" y="857718"/>
                            <a:ext cx="7772400" cy="1599565"/>
                          </a:xfrm>
                          <a:custGeom>
                            <a:avLst/>
                            <a:gdLst>
                              <a:gd name="connsiteX0" fmla="*/ 7124310 w 7772400"/>
                              <a:gd name="connsiteY0" fmla="*/ 0 h 1599565"/>
                              <a:gd name="connsiteX1" fmla="*/ 7678683 w 7772400"/>
                              <a:gd name="connsiteY1" fmla="*/ 99973 h 1599565"/>
                              <a:gd name="connsiteX2" fmla="*/ 7772400 w 7772400"/>
                              <a:gd name="connsiteY2" fmla="*/ 139247 h 1599565"/>
                              <a:gd name="connsiteX3" fmla="*/ 7772400 w 7772400"/>
                              <a:gd name="connsiteY3" fmla="*/ 177695 h 1599565"/>
                              <a:gd name="connsiteX4" fmla="*/ 7651787 w 7772400"/>
                              <a:gd name="connsiteY4" fmla="*/ 125670 h 1599565"/>
                              <a:gd name="connsiteX5" fmla="*/ 7124310 w 7772400"/>
                              <a:gd name="connsiteY5" fmla="*/ 33794 h 1599565"/>
                              <a:gd name="connsiteX6" fmla="*/ 6492887 w 7772400"/>
                              <a:gd name="connsiteY6" fmla="*/ 150194 h 1599565"/>
                              <a:gd name="connsiteX7" fmla="*/ 2738180 w 7772400"/>
                              <a:gd name="connsiteY7" fmla="*/ 1599565 h 1599565"/>
                              <a:gd name="connsiteX8" fmla="*/ 52525 w 7772400"/>
                              <a:gd name="connsiteY8" fmla="*/ 351404 h 1599565"/>
                              <a:gd name="connsiteX9" fmla="*/ 0 w 7772400"/>
                              <a:gd name="connsiteY9" fmla="*/ 292420 h 1599565"/>
                              <a:gd name="connsiteX10" fmla="*/ 0 w 7772400"/>
                              <a:gd name="connsiteY10" fmla="*/ 241546 h 1599565"/>
                              <a:gd name="connsiteX11" fmla="*/ 51286 w 7772400"/>
                              <a:gd name="connsiteY11" fmla="*/ 300326 h 1599565"/>
                              <a:gd name="connsiteX12" fmla="*/ 2738180 w 7772400"/>
                              <a:gd name="connsiteY12" fmla="*/ 1565771 h 1599565"/>
                              <a:gd name="connsiteX13" fmla="*/ 6481612 w 7772400"/>
                              <a:gd name="connsiteY13" fmla="*/ 120155 h 1599565"/>
                              <a:gd name="connsiteX14" fmla="*/ 7124310 w 7772400"/>
                              <a:gd name="connsiteY14" fmla="*/ 0 h 15995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772400" h="1599565">
                                <a:moveTo>
                                  <a:pt x="7124310" y="0"/>
                                </a:moveTo>
                                <a:cubicBezTo>
                                  <a:pt x="7346059" y="0"/>
                                  <a:pt x="7533043" y="45058"/>
                                  <a:pt x="7678683" y="99973"/>
                                </a:cubicBezTo>
                                <a:lnTo>
                                  <a:pt x="7772400" y="139247"/>
                                </a:lnTo>
                                <a:lnTo>
                                  <a:pt x="7772400" y="177695"/>
                                </a:lnTo>
                                <a:lnTo>
                                  <a:pt x="7651787" y="125670"/>
                                </a:lnTo>
                                <a:cubicBezTo>
                                  <a:pt x="7511902" y="73924"/>
                                  <a:pt x="7332905" y="33794"/>
                                  <a:pt x="7124310" y="33794"/>
                                </a:cubicBezTo>
                                <a:cubicBezTo>
                                  <a:pt x="6936386" y="33794"/>
                                  <a:pt x="6725912" y="63833"/>
                                  <a:pt x="6492887" y="150194"/>
                                </a:cubicBezTo>
                                <a:cubicBezTo>
                                  <a:pt x="5549513" y="488130"/>
                                  <a:pt x="4425731" y="1573281"/>
                                  <a:pt x="2738180" y="1599565"/>
                                </a:cubicBezTo>
                                <a:cubicBezTo>
                                  <a:pt x="1730442" y="1592524"/>
                                  <a:pt x="706187" y="1047559"/>
                                  <a:pt x="52525" y="351404"/>
                                </a:cubicBezTo>
                                <a:lnTo>
                                  <a:pt x="0" y="292420"/>
                                </a:lnTo>
                                <a:lnTo>
                                  <a:pt x="0" y="241546"/>
                                </a:lnTo>
                                <a:lnTo>
                                  <a:pt x="51286" y="300326"/>
                                </a:lnTo>
                                <a:cubicBezTo>
                                  <a:pt x="699580" y="1004304"/>
                                  <a:pt x="1730442" y="1562251"/>
                                  <a:pt x="2738180" y="1565771"/>
                                </a:cubicBezTo>
                                <a:cubicBezTo>
                                  <a:pt x="4414456" y="1539488"/>
                                  <a:pt x="5530720" y="461846"/>
                                  <a:pt x="6481612" y="120155"/>
                                </a:cubicBezTo>
                                <a:cubicBezTo>
                                  <a:pt x="6718395" y="33794"/>
                                  <a:pt x="6932628" y="0"/>
                                  <a:pt x="7124310" y="0"/>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03288E" id="Group 21" o:spid="_x0000_s1026" alt="&quot;&quot;" style="position:absolute;margin-left:-18.6pt;margin-top:739.2pt;width:611.4pt;height:102.55pt;z-index:-251655168;mso-position-horizontal-relative:page;mso-position-vertical-relative:page;mso-width-relative:margin;mso-height-relative:margin" coordsize="77724,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">
                <o:lock v:ext="edit" aspectratio="t"/>
                <v:shape id="Freeform: Shape 12" o:spid="_x0000_s1027" style="position:absolute;left:24433;top:9453;width:53291;height:15062;visibility:visible;mso-wrap-style:square;v-text-anchor:top" coordsize="5329047,150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" path="m4175813,v470766,,865420,226074,1111021,412004l5329047,445910r,42069l5311383,473276c5263930,435715,5209431,396275,5149293,356835,4904983,195321,4566709,33806,4175813,33806v-71413,,-142827,3756,-214240,15024c3518057,116441,2946749,458252,2281475,792550,1612443,1130604,849446,1461146,3759,1506220v,,,,-3759,-33805c838170,1431097,1601167,1100555,2266441,766257,2931714,428202,3499264,86392,3957814,18781,4029228,7513,4104400,,4175813,xe" fillcolor="#72858c [3208]" stroked="f">
                  <v:path arrowok="t" o:connecttype="custom" o:connectlocs="4175813,0;5286834,412004;5329047,445910;5329047,487979;5311383,473276;5149293,356835;4175813,33806;3961573,48830;2281475,792550;3759,1506220;0,1472415;2266441,766257;3957814,18781;4175813,0" o:connectangles="0,0,0,0,0,0,0,0,0,0,0,0,0,0"/>
                </v:shape>
                <v:shape id="Freeform: Shape 13" o:spid="_x0000_s1028" style="position:absolute;width:77724;height:22864;visibility:visible;mso-wrap-style:square;v-text-anchor:top" coordsize="7772400,228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" path="m7606803,345v48977,-1057,93580,382,133814,3486l7772400,7814r,321021l7736080,324273c6862942,253839,5355952,1219501,4756476,1512371v-672765,330682,-1649966,774097,-2367833,774097c1112644,2250300,320078,1244573,23533,789797l,752586,,511742,68888,620438c788521,1705572,1655978,2250300,2956171,1876873,4361838,1474794,6000528,520324,6808599,185884,7144981,48726,7410893,4573,7606803,345xe" fillcolor="#535b58 [3204]" stroked="f">
                  <v:path arrowok="t" o:connecttype="custom" o:connectlocs="7606803,345;7740617,3831;7772400,7814;7772400,328835;7736080,324273;4756476,1512371;2388643,2286468;23533,789797;0,752586;0,511742;68888,620438;2956171,1876873;6808599,185884;7606803,345" o:connectangles="0,0,0,0,0,0,0,0,0,0,0,0,0,0"/>
                </v:shape>
                <v:shape id="Freeform: Shape 14" o:spid="_x0000_s1029" style="position:absolute;top:2300;width:77724;height:19164;visibility:visible;mso-wrap-style:square;v-text-anchor:top" coordsize="7772400,1916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" path="m6772427,469v71613,1464,143757,6381,216578,15071c7334314,71903,7595938,164962,7769290,242425r3110,1471l7772400,607356r-96660,-52078c7426631,431103,7061355,302524,6643226,323660,5857707,361235,4918090,969960,4113779,1296868,3341884,1609920,1455384,2332031,60271,1597968l,1563796,,1167386r56853,38904c454267,1462436,1518559,1917805,3425979,1187899,4743792,733469,5698236,-21493,6772427,469xe" fillcolor="#bed9cc [3205]" stroked="f">
                  <v:path arrowok="t" o:connecttype="custom" o:connectlocs="6772427,469;6989005,15540;7769290,242425;7772400,243896;7772400,607356;7675740,555278;6643226,323660;4113779,1296868;60271,1597968;0,1563796;0,1167386;56853,1206290;3425979,1187899;6772427,469" o:connectangles="0,0,0,0,0,0,0,0,0,0,0,0,0,0"/>
                </v:shape>
                <v:shape id="Freeform: Shape 15" o:spid="_x0000_s1030" style="position:absolute;top:8577;width:77724;height:15995;visibility:visible;mso-wrap-style:square;v-text-anchor:top" coordsize="7772400,159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" path="m7124310,v221749,,408733,45058,554373,99973l7772400,139247r,38448l7651787,125670c7511902,73924,7332905,33794,7124310,33794v-187924,,-398398,30039,-631423,116400c5549513,488130,4425731,1573281,2738180,1599565,1730442,1592524,706187,1047559,52525,351404l,292420,,241546r51286,58780c699580,1004304,1730442,1562251,2738180,1565771,4414456,1539488,5530720,461846,6481612,120155,6718395,33794,6932628,,7124310,xe" fillcolor="#535b58 [3204]" stroked="f">
                  <v:path arrowok="t" o:connecttype="custom" o:connectlocs="7124310,0;7678683,99973;7772400,139247;7772400,177695;7651787,125670;7124310,33794;6492887,150194;2738180,1599565;52525,351404;0,292420;0,241546;51286,300326;2738180,1565771;6481612,120155;7124310,0" o:connectangles="0,0,0,0,0,0,0,0,0,0,0,0,0,0,0"/>
                </v:shape>
                <w10:wrap anchorx="page" anchory="page"/>
                <w10:anchorlock/>
              </v:group>
            </w:pict>
          </mc:Fallback>
        </mc:AlternateContent>
      </w:r>
    </w:p>
    <w:p w14:paraId="6A891168" w14:textId="77777777" w:rsidR="00362DC1" w:rsidRDefault="00362DC1">
      <w:pPr>
        <w:spacing w:after="160" w:line="259" w:lineRule="auto"/>
        <w:rPr>
          <w:rFonts w:ascii="Arial" w:eastAsia="Times New Roman" w:hAnsi="Arial" w:cs="Arial"/>
          <w:b/>
          <w:bCs/>
          <w:spacing w:val="5"/>
          <w:sz w:val="36"/>
          <w:szCs w:val="36"/>
          <w:shd w:val="clear" w:color="auto" w:fill="FFFFFF"/>
          <w:lang w:val="en-GB" w:eastAsia="en-GB"/>
        </w:rPr>
      </w:pPr>
      <w:r>
        <w:rPr>
          <w:rFonts w:ascii="Arial" w:hAnsi="Arial" w:cs="Arial"/>
          <w:b/>
          <w:bCs/>
          <w:spacing w:val="5"/>
          <w:sz w:val="36"/>
          <w:szCs w:val="36"/>
          <w:shd w:val="clear" w:color="auto" w:fill="FFFFFF"/>
        </w:rPr>
        <w:br w:type="page"/>
      </w:r>
    </w:p>
    <w:p w14:paraId="035DEF91" w14:textId="6EB32B17" w:rsidR="00362DC1" w:rsidRPr="00C20414" w:rsidRDefault="00362DC1" w:rsidP="00362DC1">
      <w:pPr>
        <w:pStyle w:val="NormalWeb"/>
        <w:shd w:val="clear" w:color="auto" w:fill="FFFFFF"/>
        <w:spacing w:before="0" w:beforeAutospacing="0" w:after="0" w:afterAutospacing="0" w:line="486" w:lineRule="atLeast"/>
        <w:jc w:val="center"/>
        <w:rPr>
          <w:rFonts w:ascii="Arial" w:hAnsi="Arial" w:cs="Arial"/>
          <w:b/>
          <w:bCs/>
          <w:spacing w:val="5"/>
          <w:sz w:val="36"/>
          <w:szCs w:val="36"/>
          <w:shd w:val="clear" w:color="auto" w:fill="FFFFFF"/>
        </w:rPr>
      </w:pPr>
      <w:r w:rsidRPr="00C20414">
        <w:rPr>
          <w:rFonts w:ascii="Arial" w:hAnsi="Arial" w:cs="Arial"/>
          <w:b/>
          <w:bCs/>
          <w:spacing w:val="5"/>
          <w:sz w:val="36"/>
          <w:szCs w:val="36"/>
          <w:shd w:val="clear" w:color="auto" w:fill="FFFFFF"/>
        </w:rPr>
        <w:lastRenderedPageBreak/>
        <w:t>PSHE Policy</w:t>
      </w:r>
    </w:p>
    <w:p w14:paraId="5456072B" w14:textId="77777777" w:rsidR="00362DC1" w:rsidRDefault="00362DC1" w:rsidP="009A0025">
      <w:pPr>
        <w:pStyle w:val="NormalWeb"/>
        <w:shd w:val="clear" w:color="auto" w:fill="FFFFFF"/>
        <w:spacing w:before="0" w:beforeAutospacing="0" w:after="0" w:afterAutospacing="0" w:line="486" w:lineRule="atLeast"/>
        <w:jc w:val="center"/>
        <w:rPr>
          <w:rFonts w:ascii="Arial" w:hAnsi="Arial" w:cs="Arial"/>
          <w:color w:val="00B050"/>
          <w:spacing w:val="5"/>
          <w:sz w:val="26"/>
          <w:szCs w:val="26"/>
          <w:shd w:val="clear" w:color="auto" w:fill="FFFFFF"/>
        </w:rPr>
      </w:pPr>
    </w:p>
    <w:p w14:paraId="6B61A527" w14:textId="0EBBC3DF" w:rsidR="009A0025" w:rsidRPr="00C603A9" w:rsidRDefault="009A0025" w:rsidP="009A0025">
      <w:pPr>
        <w:pStyle w:val="NormalWeb"/>
        <w:shd w:val="clear" w:color="auto" w:fill="FFFFFF"/>
        <w:spacing w:before="0" w:beforeAutospacing="0" w:after="0" w:afterAutospacing="0" w:line="486" w:lineRule="atLeast"/>
        <w:jc w:val="center"/>
        <w:rPr>
          <w:rFonts w:ascii="Arial" w:hAnsi="Arial" w:cs="Arial"/>
          <w:color w:val="00B050"/>
        </w:rPr>
      </w:pPr>
      <w:r w:rsidRPr="00C603A9">
        <w:rPr>
          <w:rFonts w:ascii="Arial" w:hAnsi="Arial" w:cs="Arial"/>
          <w:color w:val="00B050"/>
          <w:spacing w:val="5"/>
          <w:sz w:val="26"/>
          <w:szCs w:val="26"/>
          <w:shd w:val="clear" w:color="auto" w:fill="FFFFFF"/>
        </w:rPr>
        <w:t xml:space="preserve">“I truly believe that the only way we can create global peace is through not only educating our minds but our hearts and our souls” </w:t>
      </w:r>
      <w:r w:rsidRPr="00C603A9">
        <w:rPr>
          <w:rFonts w:ascii="Arial" w:hAnsi="Arial" w:cs="Arial"/>
          <w:color w:val="00B050"/>
        </w:rPr>
        <w:t>–</w:t>
      </w:r>
      <w:r w:rsidRPr="00C603A9">
        <w:rPr>
          <w:rStyle w:val="Emphasis"/>
          <w:rFonts w:ascii="Arial" w:hAnsi="Arial" w:cs="Arial"/>
          <w:color w:val="00B050"/>
          <w:bdr w:val="none" w:sz="0" w:space="0" w:color="auto" w:frame="1"/>
        </w:rPr>
        <w:t>Malala Yousafzai</w:t>
      </w:r>
    </w:p>
    <w:p w14:paraId="5742DC34" w14:textId="77777777" w:rsidR="006C7A46" w:rsidRPr="00966FB9" w:rsidRDefault="006C7A46" w:rsidP="00333203">
      <w:pPr>
        <w:jc w:val="both"/>
        <w:rPr>
          <w:rFonts w:ascii="Arial" w:hAnsi="Arial" w:cs="Arial"/>
        </w:rPr>
      </w:pPr>
    </w:p>
    <w:p w14:paraId="3B06A4E3" w14:textId="77777777" w:rsidR="00904BBF" w:rsidRPr="00966FB9" w:rsidRDefault="00904BBF" w:rsidP="00B14B2E">
      <w:pPr>
        <w:jc w:val="both"/>
        <w:rPr>
          <w:rFonts w:ascii="Arial" w:hAnsi="Arial" w:cs="Arial"/>
        </w:rPr>
      </w:pPr>
    </w:p>
    <w:p w14:paraId="5FA88DA7" w14:textId="72771CB0" w:rsidR="00D20C42" w:rsidRPr="00966FB9" w:rsidRDefault="009D4CC7" w:rsidP="00B14B2E">
      <w:pPr>
        <w:jc w:val="both"/>
        <w:rPr>
          <w:rFonts w:ascii="Arial" w:hAnsi="Arial" w:cs="Arial"/>
        </w:rPr>
      </w:pPr>
      <w:r w:rsidRPr="00966FB9">
        <w:rPr>
          <w:rFonts w:ascii="Arial" w:hAnsi="Arial" w:cs="Arial"/>
        </w:rPr>
        <w:t xml:space="preserve">At </w:t>
      </w:r>
      <w:r w:rsidR="5F3EF50F" w:rsidRPr="00966FB9">
        <w:rPr>
          <w:rFonts w:ascii="Arial" w:hAnsi="Arial" w:cs="Arial"/>
        </w:rPr>
        <w:t>Highfield Farm</w:t>
      </w:r>
      <w:r w:rsidRPr="00966FB9">
        <w:rPr>
          <w:rFonts w:ascii="Arial" w:hAnsi="Arial" w:cs="Arial"/>
        </w:rPr>
        <w:t xml:space="preserve"> Primary School PSHE (Personal, Social, Health and Economic Education) is a planned </w:t>
      </w:r>
      <w:r w:rsidR="4562301E" w:rsidRPr="00966FB9">
        <w:rPr>
          <w:rFonts w:ascii="Arial" w:hAnsi="Arial" w:cs="Arial"/>
        </w:rPr>
        <w:t>program</w:t>
      </w:r>
      <w:r w:rsidRPr="00966FB9">
        <w:rPr>
          <w:rFonts w:ascii="Arial" w:hAnsi="Arial" w:cs="Arial"/>
        </w:rPr>
        <w:t xml:space="preserve"> of learning where the children acquire the knowledge, understanding and skills they need to keep themselves healthy and safe. PSHE provides the children with the building blocks </w:t>
      </w:r>
      <w:r w:rsidR="01DFFB83" w:rsidRPr="00966FB9">
        <w:rPr>
          <w:rFonts w:ascii="Arial" w:hAnsi="Arial" w:cs="Arial"/>
        </w:rPr>
        <w:t>for</w:t>
      </w:r>
      <w:r w:rsidRPr="00966FB9">
        <w:rPr>
          <w:rFonts w:ascii="Arial" w:hAnsi="Arial" w:cs="Arial"/>
        </w:rPr>
        <w:t xml:space="preserve"> them to develop healthy, respectful relationships, focusing on family and friendships, in all contexts, including online. This sits alongside the essential understanding of how to be healthy. As part of our whole school approach, PSHE develops the qualities and attributes that children need to manage opportunities, challenges and responsibilities as they grow up, enabling them to thrive as individuals, family members and members of society. </w:t>
      </w:r>
    </w:p>
    <w:p w14:paraId="0958834A" w14:textId="2BDC16BB" w:rsidR="002C1A62" w:rsidRPr="00966FB9" w:rsidRDefault="009D4CC7" w:rsidP="00B14B2E">
      <w:pPr>
        <w:jc w:val="both"/>
        <w:rPr>
          <w:rFonts w:ascii="Arial" w:hAnsi="Arial" w:cs="Arial"/>
        </w:rPr>
      </w:pPr>
      <w:r w:rsidRPr="00966FB9">
        <w:rPr>
          <w:rFonts w:ascii="Arial" w:hAnsi="Arial" w:cs="Arial"/>
        </w:rPr>
        <w:t xml:space="preserve">By teaching pupils to stay safe and healthy, and by building self-esteem, resilience and empathy, our effective PSHE </w:t>
      </w:r>
      <w:r w:rsidR="00F265C6" w:rsidRPr="00966FB9">
        <w:rPr>
          <w:rFonts w:ascii="Arial" w:hAnsi="Arial" w:cs="Arial"/>
        </w:rPr>
        <w:t>program</w:t>
      </w:r>
      <w:r w:rsidRPr="00966FB9">
        <w:rPr>
          <w:rFonts w:ascii="Arial" w:hAnsi="Arial" w:cs="Arial"/>
        </w:rPr>
        <w:t xml:space="preserve"> enables staff to tackle barriers to learning and raise aspirations for our pupils. </w:t>
      </w:r>
      <w:r w:rsidR="00C30A84" w:rsidRPr="00966FB9">
        <w:rPr>
          <w:rFonts w:ascii="Arial" w:hAnsi="Arial" w:cs="Arial"/>
        </w:rPr>
        <w:t xml:space="preserve">It also enables our children to develop an understanding of the emerging challenges they face currently living in </w:t>
      </w:r>
      <w:r w:rsidR="44ECEEBF" w:rsidRPr="00966FB9">
        <w:rPr>
          <w:rFonts w:ascii="Arial" w:hAnsi="Arial" w:cs="Arial"/>
        </w:rPr>
        <w:t>Rotherham</w:t>
      </w:r>
      <w:r w:rsidR="00C30A84" w:rsidRPr="00966FB9">
        <w:rPr>
          <w:rFonts w:ascii="Arial" w:hAnsi="Arial" w:cs="Arial"/>
        </w:rPr>
        <w:t xml:space="preserve"> including dealing with </w:t>
      </w:r>
      <w:r w:rsidR="003B2F67" w:rsidRPr="00966FB9">
        <w:rPr>
          <w:rFonts w:ascii="Arial" w:hAnsi="Arial" w:cs="Arial"/>
        </w:rPr>
        <w:t xml:space="preserve">the </w:t>
      </w:r>
      <w:r w:rsidR="00C30A84" w:rsidRPr="00966FB9">
        <w:rPr>
          <w:rFonts w:ascii="Arial" w:hAnsi="Arial" w:cs="Arial"/>
        </w:rPr>
        <w:t xml:space="preserve">Covid </w:t>
      </w:r>
      <w:r w:rsidR="003B2F67" w:rsidRPr="00966FB9">
        <w:rPr>
          <w:rFonts w:ascii="Arial" w:hAnsi="Arial" w:cs="Arial"/>
        </w:rPr>
        <w:t xml:space="preserve">pandemic </w:t>
      </w:r>
      <w:r w:rsidR="00C30A84" w:rsidRPr="00966FB9">
        <w:rPr>
          <w:rFonts w:ascii="Arial" w:hAnsi="Arial" w:cs="Arial"/>
        </w:rPr>
        <w:t>and associated grief and mental health issues</w:t>
      </w:r>
      <w:r w:rsidR="00F265C6" w:rsidRPr="00966FB9">
        <w:rPr>
          <w:rFonts w:ascii="Arial" w:hAnsi="Arial" w:cs="Arial"/>
        </w:rPr>
        <w:t xml:space="preserve"> along with </w:t>
      </w:r>
      <w:r w:rsidR="003B2F67" w:rsidRPr="00966FB9">
        <w:rPr>
          <w:rFonts w:ascii="Arial" w:hAnsi="Arial" w:cs="Arial"/>
        </w:rPr>
        <w:t xml:space="preserve">the high level </w:t>
      </w:r>
      <w:r w:rsidR="00815215" w:rsidRPr="00966FB9">
        <w:rPr>
          <w:rFonts w:ascii="Arial" w:hAnsi="Arial" w:cs="Arial"/>
        </w:rPr>
        <w:t xml:space="preserve">of poverty </w:t>
      </w:r>
      <w:r w:rsidR="0074574F" w:rsidRPr="00966FB9">
        <w:rPr>
          <w:rFonts w:ascii="Arial" w:hAnsi="Arial" w:cs="Arial"/>
        </w:rPr>
        <w:t xml:space="preserve">and </w:t>
      </w:r>
      <w:r w:rsidR="00E44073" w:rsidRPr="00966FB9">
        <w:rPr>
          <w:rFonts w:ascii="Arial" w:hAnsi="Arial" w:cs="Arial"/>
        </w:rPr>
        <w:t>deprivation</w:t>
      </w:r>
      <w:r w:rsidR="00F265C6" w:rsidRPr="00966FB9">
        <w:rPr>
          <w:rFonts w:ascii="Arial" w:hAnsi="Arial" w:cs="Arial"/>
        </w:rPr>
        <w:t xml:space="preserve"> within Rotherham. </w:t>
      </w:r>
    </w:p>
    <w:p w14:paraId="23B16DCC" w14:textId="77777777" w:rsidR="002C1A62" w:rsidRPr="00966FB9" w:rsidRDefault="002C1A62" w:rsidP="00B14B2E">
      <w:pPr>
        <w:jc w:val="both"/>
        <w:rPr>
          <w:rFonts w:ascii="Arial" w:hAnsi="Arial" w:cs="Arial"/>
        </w:rPr>
      </w:pPr>
    </w:p>
    <w:p w14:paraId="68CE02A0" w14:textId="77777777" w:rsidR="00333203" w:rsidRPr="00966FB9" w:rsidRDefault="00333203" w:rsidP="00B14B2E">
      <w:pPr>
        <w:jc w:val="both"/>
        <w:rPr>
          <w:rFonts w:ascii="Arial" w:hAnsi="Arial" w:cs="Arial"/>
          <w:b/>
        </w:rPr>
      </w:pPr>
      <w:r w:rsidRPr="00966FB9">
        <w:rPr>
          <w:rFonts w:ascii="Arial" w:hAnsi="Arial" w:cs="Arial"/>
          <w:b/>
        </w:rPr>
        <w:t>Intent</w:t>
      </w:r>
    </w:p>
    <w:p w14:paraId="424793F5" w14:textId="77777777" w:rsidR="006938BF" w:rsidRPr="00966FB9" w:rsidRDefault="006938BF" w:rsidP="00B14B2E">
      <w:pPr>
        <w:jc w:val="both"/>
        <w:rPr>
          <w:rFonts w:ascii="Arial" w:hAnsi="Arial" w:cs="Arial"/>
          <w:b/>
        </w:rPr>
      </w:pPr>
    </w:p>
    <w:p w14:paraId="6D2633C9" w14:textId="12660F6D" w:rsidR="00D20C42" w:rsidRPr="00966FB9" w:rsidRDefault="00D20C42" w:rsidP="009A0025">
      <w:pPr>
        <w:jc w:val="both"/>
        <w:rPr>
          <w:rFonts w:ascii="Arial" w:hAnsi="Arial" w:cs="Arial"/>
        </w:rPr>
      </w:pPr>
      <w:r w:rsidRPr="00966FB9">
        <w:rPr>
          <w:rFonts w:ascii="Arial" w:hAnsi="Arial" w:cs="Arial"/>
        </w:rPr>
        <w:t xml:space="preserve">At </w:t>
      </w:r>
      <w:r w:rsidR="5F3EF50F" w:rsidRPr="00966FB9">
        <w:rPr>
          <w:rFonts w:ascii="Arial" w:hAnsi="Arial" w:cs="Arial"/>
        </w:rPr>
        <w:t>Highfield Farm</w:t>
      </w:r>
      <w:r w:rsidRPr="00966FB9">
        <w:rPr>
          <w:rFonts w:ascii="Arial" w:hAnsi="Arial" w:cs="Arial"/>
        </w:rPr>
        <w:t xml:space="preserve"> Primary School, it is our intent to provide all children with a broad and balanced curriculum that aims to </w:t>
      </w:r>
      <w:r w:rsidR="008C5B9B" w:rsidRPr="00966FB9">
        <w:rPr>
          <w:rFonts w:ascii="Arial" w:hAnsi="Arial" w:cs="Arial"/>
        </w:rPr>
        <w:t xml:space="preserve">help </w:t>
      </w:r>
      <w:r w:rsidRPr="00966FB9">
        <w:rPr>
          <w:rFonts w:ascii="Arial" w:hAnsi="Arial" w:cs="Arial"/>
        </w:rPr>
        <w:t xml:space="preserve">children to prepare for adult life by supporting them through their physical, emotional and moral development, and helping them to understand themselves, respect others and form and sustain healthy relationships. </w:t>
      </w:r>
    </w:p>
    <w:p w14:paraId="6F3D168D" w14:textId="3D07BE8E" w:rsidR="009A0025" w:rsidRPr="00966FB9" w:rsidRDefault="009A0025" w:rsidP="009A0025">
      <w:pPr>
        <w:jc w:val="both"/>
        <w:rPr>
          <w:rFonts w:ascii="Arial" w:hAnsi="Arial" w:cs="Arial"/>
        </w:rPr>
      </w:pPr>
      <w:r w:rsidRPr="00966FB9">
        <w:rPr>
          <w:rFonts w:ascii="Arial" w:hAnsi="Arial" w:cs="Arial"/>
        </w:rPr>
        <w:t>The aims of Personal, Social and Health Education and Citizenship are to enable the children to:</w:t>
      </w:r>
    </w:p>
    <w:p w14:paraId="15971CCE" w14:textId="04F349A9" w:rsidR="009A0025" w:rsidRPr="003464F2" w:rsidRDefault="0C1F7FD3" w:rsidP="003464F2">
      <w:pPr>
        <w:pStyle w:val="ListParagraph"/>
        <w:numPr>
          <w:ilvl w:val="0"/>
          <w:numId w:val="5"/>
        </w:numPr>
        <w:jc w:val="both"/>
        <w:rPr>
          <w:rFonts w:ascii="Arial" w:hAnsi="Arial" w:cs="Arial"/>
        </w:rPr>
      </w:pPr>
      <w:r w:rsidRPr="003464F2">
        <w:rPr>
          <w:rFonts w:ascii="Arial" w:hAnsi="Arial" w:cs="Arial"/>
        </w:rPr>
        <w:t>Stay</w:t>
      </w:r>
      <w:r w:rsidR="009A0025" w:rsidRPr="003464F2">
        <w:rPr>
          <w:rFonts w:ascii="Arial" w:hAnsi="Arial" w:cs="Arial"/>
        </w:rPr>
        <w:t xml:space="preserve"> as healthy as possible. </w:t>
      </w:r>
    </w:p>
    <w:p w14:paraId="6138CECB" w14:textId="3009D9BF" w:rsidR="009A0025" w:rsidRPr="003464F2" w:rsidRDefault="6E127D79" w:rsidP="003464F2">
      <w:pPr>
        <w:pStyle w:val="ListParagraph"/>
        <w:numPr>
          <w:ilvl w:val="0"/>
          <w:numId w:val="5"/>
        </w:numPr>
        <w:jc w:val="both"/>
        <w:rPr>
          <w:rFonts w:ascii="Arial" w:hAnsi="Arial" w:cs="Arial"/>
        </w:rPr>
      </w:pPr>
      <w:r w:rsidRPr="003464F2">
        <w:rPr>
          <w:rFonts w:ascii="Arial" w:hAnsi="Arial" w:cs="Arial"/>
        </w:rPr>
        <w:t>Learn</w:t>
      </w:r>
      <w:r w:rsidR="009A0025" w:rsidRPr="003464F2">
        <w:rPr>
          <w:rFonts w:ascii="Arial" w:hAnsi="Arial" w:cs="Arial"/>
        </w:rPr>
        <w:t xml:space="preserve"> to keep themselves and others safe</w:t>
      </w:r>
    </w:p>
    <w:p w14:paraId="5B623848" w14:textId="045D80A3" w:rsidR="009A0025" w:rsidRPr="003464F2" w:rsidRDefault="022947EE" w:rsidP="003464F2">
      <w:pPr>
        <w:pStyle w:val="ListParagraph"/>
        <w:numPr>
          <w:ilvl w:val="0"/>
          <w:numId w:val="5"/>
        </w:numPr>
        <w:jc w:val="both"/>
        <w:rPr>
          <w:rFonts w:ascii="Arial" w:hAnsi="Arial" w:cs="Arial"/>
        </w:rPr>
      </w:pPr>
      <w:r w:rsidRPr="003464F2">
        <w:rPr>
          <w:rFonts w:ascii="Arial" w:hAnsi="Arial" w:cs="Arial"/>
        </w:rPr>
        <w:t>Develop</w:t>
      </w:r>
      <w:r w:rsidR="009A0025" w:rsidRPr="003464F2">
        <w:rPr>
          <w:rFonts w:ascii="Arial" w:hAnsi="Arial" w:cs="Arial"/>
        </w:rPr>
        <w:t xml:space="preserve"> effective and satisfactory relationships</w:t>
      </w:r>
    </w:p>
    <w:p w14:paraId="621609A1" w14:textId="6CA9F65D" w:rsidR="009A0025" w:rsidRPr="003464F2" w:rsidRDefault="62102AFC" w:rsidP="003464F2">
      <w:pPr>
        <w:pStyle w:val="ListParagraph"/>
        <w:numPr>
          <w:ilvl w:val="0"/>
          <w:numId w:val="5"/>
        </w:numPr>
        <w:jc w:val="both"/>
        <w:rPr>
          <w:rFonts w:ascii="Arial" w:hAnsi="Arial" w:cs="Arial"/>
        </w:rPr>
      </w:pPr>
      <w:r w:rsidRPr="003464F2">
        <w:rPr>
          <w:rFonts w:ascii="Arial" w:hAnsi="Arial" w:cs="Arial"/>
        </w:rPr>
        <w:t>Learn</w:t>
      </w:r>
      <w:r w:rsidR="009A0025" w:rsidRPr="003464F2">
        <w:rPr>
          <w:rFonts w:ascii="Arial" w:hAnsi="Arial" w:cs="Arial"/>
        </w:rPr>
        <w:t xml:space="preserve"> to respect the differences between people</w:t>
      </w:r>
    </w:p>
    <w:p w14:paraId="027C5FC6" w14:textId="451C078F" w:rsidR="009A0025" w:rsidRPr="003464F2" w:rsidRDefault="5D1F7C8F" w:rsidP="003464F2">
      <w:pPr>
        <w:pStyle w:val="ListParagraph"/>
        <w:numPr>
          <w:ilvl w:val="0"/>
          <w:numId w:val="5"/>
        </w:numPr>
        <w:jc w:val="both"/>
        <w:rPr>
          <w:rFonts w:ascii="Arial" w:hAnsi="Arial" w:cs="Arial"/>
        </w:rPr>
      </w:pPr>
      <w:r w:rsidRPr="003464F2">
        <w:rPr>
          <w:rFonts w:ascii="Arial" w:hAnsi="Arial" w:cs="Arial"/>
        </w:rPr>
        <w:t>Be</w:t>
      </w:r>
      <w:r w:rsidR="009A0025" w:rsidRPr="003464F2">
        <w:rPr>
          <w:rFonts w:ascii="Arial" w:hAnsi="Arial" w:cs="Arial"/>
        </w:rPr>
        <w:t xml:space="preserve"> independent and responsible members of the school community</w:t>
      </w:r>
    </w:p>
    <w:p w14:paraId="7C7C6093" w14:textId="77777777" w:rsidR="003464F2" w:rsidRPr="003464F2" w:rsidRDefault="2DB5C335" w:rsidP="003464F2">
      <w:pPr>
        <w:pStyle w:val="ListParagraph"/>
        <w:numPr>
          <w:ilvl w:val="0"/>
          <w:numId w:val="5"/>
        </w:numPr>
        <w:jc w:val="both"/>
        <w:rPr>
          <w:rFonts w:ascii="Arial" w:hAnsi="Arial" w:cs="Arial"/>
        </w:rPr>
      </w:pPr>
      <w:r w:rsidRPr="003464F2">
        <w:rPr>
          <w:rFonts w:ascii="Arial" w:hAnsi="Arial" w:cs="Arial"/>
        </w:rPr>
        <w:t>Be</w:t>
      </w:r>
      <w:r w:rsidR="009A0025" w:rsidRPr="003464F2">
        <w:rPr>
          <w:rFonts w:ascii="Arial" w:hAnsi="Arial" w:cs="Arial"/>
        </w:rPr>
        <w:t xml:space="preserve"> positive and active members of a democratic society</w:t>
      </w:r>
    </w:p>
    <w:p w14:paraId="6CE8647C" w14:textId="2959FE45" w:rsidR="009A0025" w:rsidRPr="003464F2" w:rsidRDefault="2A683910" w:rsidP="003464F2">
      <w:pPr>
        <w:pStyle w:val="ListParagraph"/>
        <w:numPr>
          <w:ilvl w:val="0"/>
          <w:numId w:val="5"/>
        </w:numPr>
        <w:jc w:val="both"/>
        <w:rPr>
          <w:rFonts w:ascii="Arial" w:hAnsi="Arial" w:cs="Arial"/>
        </w:rPr>
      </w:pPr>
      <w:r w:rsidRPr="003464F2">
        <w:rPr>
          <w:rFonts w:ascii="Arial" w:hAnsi="Arial" w:cs="Arial"/>
        </w:rPr>
        <w:t>Develop</w:t>
      </w:r>
      <w:r w:rsidR="009A0025" w:rsidRPr="003464F2">
        <w:rPr>
          <w:rFonts w:ascii="Arial" w:hAnsi="Arial" w:cs="Arial"/>
        </w:rPr>
        <w:t xml:space="preserve"> self-confidence and self-esteem and make informed choices regarding personal and social issues</w:t>
      </w:r>
    </w:p>
    <w:p w14:paraId="2A63D71E" w14:textId="5A3129CC" w:rsidR="009A0025" w:rsidRPr="003464F2" w:rsidRDefault="59666F92" w:rsidP="003464F2">
      <w:pPr>
        <w:pStyle w:val="ListParagraph"/>
        <w:numPr>
          <w:ilvl w:val="0"/>
          <w:numId w:val="5"/>
        </w:numPr>
        <w:jc w:val="both"/>
        <w:rPr>
          <w:rFonts w:ascii="Arial" w:hAnsi="Arial" w:cs="Arial"/>
        </w:rPr>
      </w:pPr>
      <w:r w:rsidRPr="003464F2">
        <w:rPr>
          <w:rFonts w:ascii="Arial" w:hAnsi="Arial" w:cs="Arial"/>
        </w:rPr>
        <w:t>Develop</w:t>
      </w:r>
      <w:r w:rsidR="009A0025" w:rsidRPr="003464F2">
        <w:rPr>
          <w:rFonts w:ascii="Arial" w:hAnsi="Arial" w:cs="Arial"/>
        </w:rPr>
        <w:t xml:space="preserve"> good relationships with other members of the school and the wider community.</w:t>
      </w:r>
    </w:p>
    <w:p w14:paraId="53406D4B" w14:textId="77777777" w:rsidR="009A0025" w:rsidRPr="00966FB9" w:rsidRDefault="009A0025" w:rsidP="009A0025">
      <w:pPr>
        <w:jc w:val="both"/>
        <w:rPr>
          <w:rFonts w:ascii="Arial" w:hAnsi="Arial" w:cs="Arial"/>
        </w:rPr>
      </w:pPr>
    </w:p>
    <w:p w14:paraId="53F7A1DF" w14:textId="654691BC" w:rsidR="006938BF" w:rsidRPr="00966FB9" w:rsidRDefault="009A0025" w:rsidP="00B14B2E">
      <w:pPr>
        <w:jc w:val="both"/>
        <w:rPr>
          <w:rFonts w:ascii="Arial" w:hAnsi="Arial" w:cs="Arial"/>
        </w:rPr>
      </w:pPr>
      <w:r w:rsidRPr="00966FB9">
        <w:rPr>
          <w:rFonts w:ascii="Arial" w:hAnsi="Arial" w:cs="Arial"/>
        </w:rPr>
        <w:t>Our aim is to ensure that we offer our children a wide range of experiences and opportunities that are essential to develop their resilience, confidence and self-</w:t>
      </w:r>
      <w:r w:rsidR="0139AA4D" w:rsidRPr="00966FB9">
        <w:rPr>
          <w:rFonts w:ascii="Arial" w:hAnsi="Arial" w:cs="Arial"/>
        </w:rPr>
        <w:t>esteem,</w:t>
      </w:r>
      <w:r w:rsidRPr="00966FB9">
        <w:rPr>
          <w:rFonts w:ascii="Arial" w:hAnsi="Arial" w:cs="Arial"/>
        </w:rPr>
        <w:t xml:space="preserve"> which is an essential element of our carefully crafted curriculum model. </w:t>
      </w:r>
    </w:p>
    <w:p w14:paraId="5E09D541" w14:textId="77777777" w:rsidR="0054192A" w:rsidRPr="00966FB9" w:rsidRDefault="0054192A" w:rsidP="00B14B2E">
      <w:pPr>
        <w:jc w:val="both"/>
        <w:rPr>
          <w:rFonts w:ascii="Arial" w:hAnsi="Arial" w:cs="Arial"/>
        </w:rPr>
      </w:pPr>
    </w:p>
    <w:p w14:paraId="3A47185F" w14:textId="0B13E20C" w:rsidR="006C7A46" w:rsidRPr="00966FB9" w:rsidRDefault="46177742" w:rsidP="41762DDB">
      <w:pPr>
        <w:jc w:val="center"/>
        <w:rPr>
          <w:rFonts w:ascii="Arial" w:hAnsi="Arial" w:cs="Arial"/>
        </w:rPr>
      </w:pPr>
      <w:r w:rsidRPr="00966FB9">
        <w:rPr>
          <w:rFonts w:ascii="Arial" w:hAnsi="Arial" w:cs="Arial"/>
          <w:noProof/>
        </w:rPr>
        <w:lastRenderedPageBreak/>
        <w:drawing>
          <wp:inline distT="0" distB="0" distL="0" distR="0" wp14:anchorId="49370821" wp14:editId="0768F817">
            <wp:extent cx="4178836" cy="3404169"/>
            <wp:effectExtent l="0" t="0" r="0" b="0"/>
            <wp:docPr id="16314331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433130" name=""/>
                    <pic:cNvPicPr/>
                  </pic:nvPicPr>
                  <pic:blipFill>
                    <a:blip r:embed="rId9">
                      <a:extLst>
                        <a:ext uri="{28A0092B-C50C-407E-A947-70E740481C1C}">
                          <a14:useLocalDpi xmlns:a14="http://schemas.microsoft.com/office/drawing/2010/main"/>
                        </a:ext>
                      </a:extLst>
                    </a:blip>
                    <a:stretch>
                      <a:fillRect/>
                    </a:stretch>
                  </pic:blipFill>
                  <pic:spPr>
                    <a:xfrm>
                      <a:off x="0" y="0"/>
                      <a:ext cx="4178836" cy="3404169"/>
                    </a:xfrm>
                    <a:prstGeom prst="rect">
                      <a:avLst/>
                    </a:prstGeom>
                  </pic:spPr>
                </pic:pic>
              </a:graphicData>
            </a:graphic>
          </wp:inline>
        </w:drawing>
      </w:r>
    </w:p>
    <w:p w14:paraId="547ED4B8" w14:textId="77777777" w:rsidR="006938BF" w:rsidRPr="00966FB9" w:rsidRDefault="006938BF" w:rsidP="00B14B2E">
      <w:pPr>
        <w:jc w:val="both"/>
        <w:rPr>
          <w:rFonts w:ascii="Arial" w:hAnsi="Arial" w:cs="Arial"/>
        </w:rPr>
      </w:pPr>
    </w:p>
    <w:p w14:paraId="20B37960" w14:textId="790ADD5D" w:rsidR="00333203" w:rsidRPr="00966FB9" w:rsidRDefault="0054192A" w:rsidP="00B14B2E">
      <w:pPr>
        <w:jc w:val="both"/>
        <w:rPr>
          <w:rFonts w:ascii="Arial" w:hAnsi="Arial" w:cs="Arial"/>
        </w:rPr>
      </w:pPr>
      <w:r w:rsidRPr="00966FB9">
        <w:rPr>
          <w:rFonts w:ascii="Arial" w:hAnsi="Arial" w:cs="Arial"/>
        </w:rPr>
        <w:t xml:space="preserve">The children of </w:t>
      </w:r>
      <w:r w:rsidR="5F3EF50F" w:rsidRPr="00966FB9">
        <w:rPr>
          <w:rFonts w:ascii="Arial" w:hAnsi="Arial" w:cs="Arial"/>
        </w:rPr>
        <w:t>Highfield Farm</w:t>
      </w:r>
      <w:r w:rsidR="006938BF" w:rsidRPr="00966FB9">
        <w:rPr>
          <w:rFonts w:ascii="Arial" w:hAnsi="Arial" w:cs="Arial"/>
        </w:rPr>
        <w:t xml:space="preserve"> have a voice</w:t>
      </w:r>
      <w:r w:rsidRPr="00966FB9">
        <w:rPr>
          <w:rFonts w:ascii="Arial" w:hAnsi="Arial" w:cs="Arial"/>
        </w:rPr>
        <w:t xml:space="preserve"> and have the right to use it</w:t>
      </w:r>
      <w:r w:rsidR="006938BF" w:rsidRPr="00966FB9">
        <w:rPr>
          <w:rFonts w:ascii="Arial" w:hAnsi="Arial" w:cs="Arial"/>
        </w:rPr>
        <w:t xml:space="preserve"> and so should be encouraged </w:t>
      </w:r>
      <w:r w:rsidR="003B4D2A" w:rsidRPr="00966FB9">
        <w:rPr>
          <w:rFonts w:ascii="Arial" w:hAnsi="Arial" w:cs="Arial"/>
        </w:rPr>
        <w:t>to expres</w:t>
      </w:r>
      <w:r w:rsidRPr="00966FB9">
        <w:rPr>
          <w:rFonts w:ascii="Arial" w:hAnsi="Arial" w:cs="Arial"/>
        </w:rPr>
        <w:t>s their opinions. W</w:t>
      </w:r>
      <w:r w:rsidR="003B4D2A" w:rsidRPr="00966FB9">
        <w:rPr>
          <w:rFonts w:ascii="Arial" w:hAnsi="Arial" w:cs="Arial"/>
        </w:rPr>
        <w:t xml:space="preserve">e </w:t>
      </w:r>
      <w:r w:rsidRPr="00966FB9">
        <w:rPr>
          <w:rFonts w:ascii="Arial" w:hAnsi="Arial" w:cs="Arial"/>
        </w:rPr>
        <w:t xml:space="preserve">teach and </w:t>
      </w:r>
      <w:r w:rsidR="003B4D2A" w:rsidRPr="00966FB9">
        <w:rPr>
          <w:rFonts w:ascii="Arial" w:hAnsi="Arial" w:cs="Arial"/>
        </w:rPr>
        <w:t>encourage the use of debate within a range of emotive</w:t>
      </w:r>
      <w:r w:rsidRPr="00966FB9">
        <w:rPr>
          <w:rFonts w:ascii="Arial" w:hAnsi="Arial" w:cs="Arial"/>
        </w:rPr>
        <w:t xml:space="preserve"> topics.</w:t>
      </w:r>
      <w:r w:rsidR="003B4D2A" w:rsidRPr="00966FB9">
        <w:rPr>
          <w:rFonts w:ascii="Arial" w:hAnsi="Arial" w:cs="Arial"/>
        </w:rPr>
        <w:t xml:space="preserve"> Our curriculum goes above and beyond </w:t>
      </w:r>
      <w:r w:rsidR="4CE32E8B" w:rsidRPr="00966FB9">
        <w:rPr>
          <w:rFonts w:ascii="Arial" w:hAnsi="Arial" w:cs="Arial"/>
        </w:rPr>
        <w:t>to</w:t>
      </w:r>
      <w:r w:rsidR="003B4D2A" w:rsidRPr="00966FB9">
        <w:rPr>
          <w:rFonts w:ascii="Arial" w:hAnsi="Arial" w:cs="Arial"/>
        </w:rPr>
        <w:t xml:space="preserve"> produce </w:t>
      </w:r>
      <w:r w:rsidR="1600BC8C" w:rsidRPr="00966FB9">
        <w:rPr>
          <w:rFonts w:ascii="Arial" w:hAnsi="Arial" w:cs="Arial"/>
        </w:rPr>
        <w:t>well-rounded</w:t>
      </w:r>
      <w:r w:rsidR="003B4D2A" w:rsidRPr="00966FB9">
        <w:rPr>
          <w:rFonts w:ascii="Arial" w:hAnsi="Arial" w:cs="Arial"/>
        </w:rPr>
        <w:t xml:space="preserve"> and informed pupils </w:t>
      </w:r>
      <w:r w:rsidR="009A0025" w:rsidRPr="00966FB9">
        <w:rPr>
          <w:rFonts w:ascii="Arial" w:hAnsi="Arial" w:cs="Arial"/>
        </w:rPr>
        <w:t>who are able to make a positive contribution to society</w:t>
      </w:r>
      <w:r w:rsidR="001E4C85" w:rsidRPr="00966FB9">
        <w:rPr>
          <w:rFonts w:ascii="Arial" w:hAnsi="Arial" w:cs="Arial"/>
        </w:rPr>
        <w:t>.</w:t>
      </w:r>
    </w:p>
    <w:p w14:paraId="20442C3F" w14:textId="77777777" w:rsidR="001E4C85" w:rsidRPr="00966FB9" w:rsidRDefault="001E4C85" w:rsidP="00B14B2E">
      <w:pPr>
        <w:jc w:val="both"/>
        <w:rPr>
          <w:rFonts w:ascii="Arial" w:hAnsi="Arial" w:cs="Arial"/>
          <w:b/>
        </w:rPr>
      </w:pPr>
    </w:p>
    <w:p w14:paraId="7D51BE8F" w14:textId="77777777" w:rsidR="009A0025" w:rsidRPr="00966FB9" w:rsidRDefault="009A0025" w:rsidP="009A0025">
      <w:pPr>
        <w:jc w:val="both"/>
        <w:rPr>
          <w:rFonts w:ascii="Arial" w:hAnsi="Arial" w:cs="Arial"/>
          <w:b/>
        </w:rPr>
      </w:pPr>
      <w:r w:rsidRPr="00966FB9">
        <w:rPr>
          <w:rFonts w:ascii="Arial" w:hAnsi="Arial" w:cs="Arial"/>
          <w:b/>
        </w:rPr>
        <w:t>Implementation</w:t>
      </w:r>
    </w:p>
    <w:p w14:paraId="1120C794" w14:textId="77777777" w:rsidR="009A0025" w:rsidRPr="00966FB9" w:rsidRDefault="009A0025" w:rsidP="009A0025">
      <w:pPr>
        <w:jc w:val="both"/>
        <w:rPr>
          <w:rFonts w:ascii="Arial" w:hAnsi="Arial" w:cs="Arial"/>
          <w:b/>
          <w:bCs/>
        </w:rPr>
      </w:pPr>
    </w:p>
    <w:p w14:paraId="3EA5FF0E" w14:textId="61161EDF" w:rsidR="00E202DA" w:rsidRPr="00966FB9" w:rsidRDefault="006B0334" w:rsidP="006C5AB1">
      <w:pPr>
        <w:jc w:val="both"/>
        <w:rPr>
          <w:rFonts w:ascii="Arial" w:hAnsi="Arial" w:cs="Arial"/>
        </w:rPr>
      </w:pPr>
      <w:r w:rsidRPr="00966FB9">
        <w:rPr>
          <w:rFonts w:ascii="Arial" w:hAnsi="Arial" w:cs="Arial"/>
        </w:rPr>
        <w:t xml:space="preserve">As a school we seek to provide a safe, secure learning environment for PSHE that enables children and young people to gain accurate knowledge, develop their own values and attitudes, and develop skills to grow into </w:t>
      </w:r>
      <w:r w:rsidR="200ACE00" w:rsidRPr="00966FB9">
        <w:rPr>
          <w:rFonts w:ascii="Arial" w:hAnsi="Arial" w:cs="Arial"/>
        </w:rPr>
        <w:t>happy,</w:t>
      </w:r>
      <w:r w:rsidRPr="00966FB9">
        <w:rPr>
          <w:rFonts w:ascii="Arial" w:hAnsi="Arial" w:cs="Arial"/>
        </w:rPr>
        <w:t xml:space="preserve"> </w:t>
      </w:r>
      <w:r w:rsidR="0ED18652" w:rsidRPr="00966FB9">
        <w:rPr>
          <w:rFonts w:ascii="Arial" w:hAnsi="Arial" w:cs="Arial"/>
        </w:rPr>
        <w:t>confident,</w:t>
      </w:r>
      <w:r w:rsidRPr="00966FB9">
        <w:rPr>
          <w:rFonts w:ascii="Arial" w:hAnsi="Arial" w:cs="Arial"/>
        </w:rPr>
        <w:t xml:space="preserve"> successful adults. At the beginning of each year, every class sets ground rules that children must follow during PSHE lessons. This creates a safe and supportive learning environment and allows children to feel comfortable and to speak openly and honestly. We promote the needs and interests of all pupils, irrespective of gender, culture or </w:t>
      </w:r>
      <w:r w:rsidR="7ED7A7AD" w:rsidRPr="00966FB9">
        <w:rPr>
          <w:rFonts w:ascii="Arial" w:hAnsi="Arial" w:cs="Arial"/>
        </w:rPr>
        <w:t>background,</w:t>
      </w:r>
      <w:r w:rsidRPr="00966FB9">
        <w:rPr>
          <w:rFonts w:ascii="Arial" w:hAnsi="Arial" w:cs="Arial"/>
        </w:rPr>
        <w:t xml:space="preserve"> and all teachers consider the children’s age, </w:t>
      </w:r>
      <w:r w:rsidR="5A8FF256" w:rsidRPr="00966FB9">
        <w:rPr>
          <w:rFonts w:ascii="Arial" w:hAnsi="Arial" w:cs="Arial"/>
        </w:rPr>
        <w:t>ability,</w:t>
      </w:r>
      <w:r w:rsidRPr="00966FB9">
        <w:rPr>
          <w:rFonts w:ascii="Arial" w:hAnsi="Arial" w:cs="Arial"/>
        </w:rPr>
        <w:t xml:space="preserve"> and readiness. P.S.H.E will be provided through discreet curriculum time, assemblies and class discussions, as and when issues arise, ensuring time is made within the curriculum to meet the needs of the children and through extracurricular activities. These include mental health awareness week</w:t>
      </w:r>
      <w:r w:rsidR="008C5B9B" w:rsidRPr="00966FB9">
        <w:rPr>
          <w:rFonts w:ascii="Arial" w:hAnsi="Arial" w:cs="Arial"/>
        </w:rPr>
        <w:t>, anti-bullying week, black history month</w:t>
      </w:r>
      <w:r w:rsidRPr="00966FB9">
        <w:rPr>
          <w:rFonts w:ascii="Arial" w:hAnsi="Arial" w:cs="Arial"/>
        </w:rPr>
        <w:t xml:space="preserve"> and safer internet day along with involvement from outside agencies including Crucial Crew, the local </w:t>
      </w:r>
      <w:r w:rsidR="00932FC9" w:rsidRPr="00966FB9">
        <w:rPr>
          <w:rFonts w:ascii="Arial" w:hAnsi="Arial" w:cs="Arial"/>
        </w:rPr>
        <w:t xml:space="preserve">police </w:t>
      </w:r>
      <w:r w:rsidRPr="00966FB9">
        <w:rPr>
          <w:rFonts w:ascii="Arial" w:hAnsi="Arial" w:cs="Arial"/>
        </w:rPr>
        <w:t>and fire service</w:t>
      </w:r>
      <w:r w:rsidR="00932FC9" w:rsidRPr="00966FB9">
        <w:rPr>
          <w:rFonts w:ascii="Arial" w:hAnsi="Arial" w:cs="Arial"/>
        </w:rPr>
        <w:t>s</w:t>
      </w:r>
      <w:r w:rsidRPr="00966FB9">
        <w:rPr>
          <w:rFonts w:ascii="Arial" w:hAnsi="Arial" w:cs="Arial"/>
        </w:rPr>
        <w:t>.</w:t>
      </w:r>
    </w:p>
    <w:p w14:paraId="2FFF3EF0" w14:textId="4BE95B39" w:rsidR="004F13C0" w:rsidRPr="00966FB9" w:rsidRDefault="00D56549" w:rsidP="006C5AB1">
      <w:pPr>
        <w:jc w:val="both"/>
        <w:rPr>
          <w:rFonts w:ascii="Arial" w:hAnsi="Arial" w:cs="Arial"/>
        </w:rPr>
      </w:pPr>
      <w:r w:rsidRPr="00966FB9">
        <w:rPr>
          <w:rFonts w:ascii="Arial" w:hAnsi="Arial" w:cs="Arial"/>
        </w:rPr>
        <w:t xml:space="preserve">To support the delivery of the </w:t>
      </w:r>
      <w:r w:rsidR="2F66C67A" w:rsidRPr="00966FB9">
        <w:rPr>
          <w:rFonts w:ascii="Arial" w:hAnsi="Arial" w:cs="Arial"/>
        </w:rPr>
        <w:t>curriculum,</w:t>
      </w:r>
      <w:r w:rsidR="00E202DA" w:rsidRPr="00966FB9">
        <w:rPr>
          <w:rFonts w:ascii="Arial" w:hAnsi="Arial" w:cs="Arial"/>
        </w:rPr>
        <w:t xml:space="preserve"> we also have a</w:t>
      </w:r>
      <w:r w:rsidRPr="00966FB9">
        <w:rPr>
          <w:rFonts w:ascii="Arial" w:hAnsi="Arial" w:cs="Arial"/>
        </w:rPr>
        <w:t>n</w:t>
      </w:r>
      <w:r w:rsidR="00E202DA" w:rsidRPr="00966FB9">
        <w:rPr>
          <w:rFonts w:ascii="Arial" w:hAnsi="Arial" w:cs="Arial"/>
        </w:rPr>
        <w:t xml:space="preserve"> ELSA trained member of staff who works closely with all classes to promote emotional literacy throughout school.  </w:t>
      </w:r>
    </w:p>
    <w:p w14:paraId="29162A00" w14:textId="6F2B52E1" w:rsidR="006C5AB1" w:rsidRPr="00966FB9" w:rsidRDefault="006B0334" w:rsidP="006C5AB1">
      <w:pPr>
        <w:jc w:val="both"/>
        <w:rPr>
          <w:rFonts w:ascii="Arial" w:hAnsi="Arial" w:cs="Arial"/>
        </w:rPr>
      </w:pPr>
      <w:r w:rsidRPr="00966FB9">
        <w:rPr>
          <w:rFonts w:ascii="Arial" w:hAnsi="Arial" w:cs="Arial"/>
        </w:rPr>
        <w:t xml:space="preserve">We respect pupils’ unique starting points by providing learning that is suitable to their level, considering their age, </w:t>
      </w:r>
      <w:r w:rsidR="64849B2F" w:rsidRPr="00966FB9">
        <w:rPr>
          <w:rFonts w:ascii="Arial" w:hAnsi="Arial" w:cs="Arial"/>
        </w:rPr>
        <w:t>maturity,</w:t>
      </w:r>
      <w:r w:rsidRPr="00966FB9">
        <w:rPr>
          <w:rFonts w:ascii="Arial" w:hAnsi="Arial" w:cs="Arial"/>
        </w:rPr>
        <w:t xml:space="preserve"> and how emotionally secure they are.</w:t>
      </w:r>
    </w:p>
    <w:p w14:paraId="57B5F307" w14:textId="7A393E76" w:rsidR="008C5B9B" w:rsidRPr="00966FB9" w:rsidRDefault="008C5B9B" w:rsidP="006C5AB1">
      <w:pPr>
        <w:jc w:val="both"/>
        <w:rPr>
          <w:rFonts w:ascii="Arial" w:hAnsi="Arial" w:cs="Arial"/>
        </w:rPr>
      </w:pPr>
    </w:p>
    <w:p w14:paraId="68816D5E" w14:textId="1B42D461" w:rsidR="008C5B9B" w:rsidRPr="00966FB9" w:rsidRDefault="008C5B9B" w:rsidP="008C5B9B">
      <w:pPr>
        <w:jc w:val="both"/>
        <w:rPr>
          <w:rFonts w:ascii="Arial" w:hAnsi="Arial" w:cs="Arial"/>
          <w:b/>
          <w:bCs/>
        </w:rPr>
      </w:pPr>
      <w:r w:rsidRPr="00966FB9">
        <w:rPr>
          <w:rFonts w:ascii="Arial" w:hAnsi="Arial" w:cs="Arial"/>
          <w:b/>
          <w:bCs/>
        </w:rPr>
        <w:t xml:space="preserve">Curriculum </w:t>
      </w:r>
      <w:r w:rsidR="004F13C0" w:rsidRPr="00966FB9">
        <w:rPr>
          <w:rFonts w:ascii="Arial" w:hAnsi="Arial" w:cs="Arial"/>
          <w:b/>
          <w:bCs/>
        </w:rPr>
        <w:t>Organisation</w:t>
      </w:r>
      <w:r w:rsidRPr="00966FB9">
        <w:rPr>
          <w:rFonts w:ascii="Arial" w:hAnsi="Arial" w:cs="Arial"/>
          <w:b/>
          <w:bCs/>
        </w:rPr>
        <w:t xml:space="preserve"> </w:t>
      </w:r>
    </w:p>
    <w:p w14:paraId="484D925A" w14:textId="77777777" w:rsidR="008C5B9B" w:rsidRPr="00966FB9" w:rsidRDefault="008C5B9B" w:rsidP="008C5B9B">
      <w:pPr>
        <w:jc w:val="both"/>
        <w:rPr>
          <w:rFonts w:ascii="Arial" w:hAnsi="Arial" w:cs="Arial"/>
        </w:rPr>
      </w:pPr>
    </w:p>
    <w:p w14:paraId="0CC6713E" w14:textId="7DC194AF" w:rsidR="008C5B9B" w:rsidRPr="00966FB9" w:rsidRDefault="008C5B9B" w:rsidP="41762DDB">
      <w:pPr>
        <w:jc w:val="both"/>
        <w:rPr>
          <w:rFonts w:ascii="Arial" w:hAnsi="Arial" w:cs="Arial"/>
          <w:b/>
          <w:bCs/>
          <w:lang w:val="en-GB" w:eastAsia="en-GB"/>
        </w:rPr>
      </w:pPr>
      <w:r w:rsidRPr="00966FB9">
        <w:rPr>
          <w:rFonts w:ascii="Arial" w:hAnsi="Arial" w:cs="Arial"/>
        </w:rPr>
        <w:t xml:space="preserve">In Key Stage 1 and 2, the teachers use the National Framework for Key Stage 1 and 2. This is implemented by planning using the </w:t>
      </w:r>
      <w:r w:rsidR="242C5BA0" w:rsidRPr="00966FB9">
        <w:rPr>
          <w:rFonts w:ascii="Arial" w:hAnsi="Arial" w:cs="Arial"/>
        </w:rPr>
        <w:t>Jigsaw</w:t>
      </w:r>
      <w:r w:rsidRPr="00966FB9">
        <w:rPr>
          <w:rFonts w:ascii="Arial" w:hAnsi="Arial" w:cs="Arial"/>
        </w:rPr>
        <w:t xml:space="preserve"> Scheme of Work</w:t>
      </w:r>
      <w:r w:rsidR="006C0B5B" w:rsidRPr="00966FB9">
        <w:rPr>
          <w:rFonts w:ascii="Arial" w:hAnsi="Arial" w:cs="Arial"/>
        </w:rPr>
        <w:t>.</w:t>
      </w:r>
    </w:p>
    <w:p w14:paraId="5A97F93E" w14:textId="77777777" w:rsidR="006B0334" w:rsidRPr="00966FB9" w:rsidRDefault="006B0334" w:rsidP="00191496">
      <w:pPr>
        <w:jc w:val="both"/>
        <w:rPr>
          <w:rFonts w:ascii="Arial" w:hAnsi="Arial" w:cs="Arial"/>
          <w:b/>
        </w:rPr>
      </w:pPr>
    </w:p>
    <w:p w14:paraId="5256195E" w14:textId="55A94A65" w:rsidR="00191496" w:rsidRPr="00966FB9" w:rsidRDefault="00191496" w:rsidP="00191496">
      <w:pPr>
        <w:jc w:val="both"/>
        <w:rPr>
          <w:rFonts w:ascii="Arial" w:hAnsi="Arial" w:cs="Arial"/>
          <w:b/>
        </w:rPr>
      </w:pPr>
      <w:r w:rsidRPr="00966FB9">
        <w:rPr>
          <w:rFonts w:ascii="Arial" w:hAnsi="Arial" w:cs="Arial"/>
          <w:b/>
        </w:rPr>
        <w:t>The importance of vocabulary</w:t>
      </w:r>
    </w:p>
    <w:p w14:paraId="4C17FD0B" w14:textId="77777777" w:rsidR="00191496" w:rsidRPr="00966FB9" w:rsidRDefault="00191496" w:rsidP="00191496">
      <w:pPr>
        <w:jc w:val="both"/>
        <w:rPr>
          <w:rFonts w:ascii="Arial" w:hAnsi="Arial" w:cs="Arial"/>
        </w:rPr>
      </w:pPr>
    </w:p>
    <w:p w14:paraId="4F537D4A" w14:textId="52310063" w:rsidR="00191496" w:rsidRPr="00966FB9" w:rsidRDefault="00191496" w:rsidP="00191496">
      <w:pPr>
        <w:jc w:val="both"/>
        <w:rPr>
          <w:rFonts w:ascii="Arial" w:hAnsi="Arial" w:cs="Arial"/>
        </w:rPr>
      </w:pPr>
      <w:r w:rsidRPr="00966FB9">
        <w:rPr>
          <w:rFonts w:ascii="Arial" w:hAnsi="Arial" w:cs="Arial"/>
        </w:rPr>
        <w:t>Teachers use questioning, and provide opportunities</w:t>
      </w:r>
      <w:r w:rsidR="009A0025" w:rsidRPr="00966FB9">
        <w:rPr>
          <w:rFonts w:ascii="Arial" w:hAnsi="Arial" w:cs="Arial"/>
        </w:rPr>
        <w:t xml:space="preserve">, including circle </w:t>
      </w:r>
      <w:r w:rsidR="00A905C5" w:rsidRPr="00966FB9">
        <w:rPr>
          <w:rFonts w:ascii="Arial" w:hAnsi="Arial" w:cs="Arial"/>
        </w:rPr>
        <w:t>time, for</w:t>
      </w:r>
      <w:r w:rsidRPr="00966FB9">
        <w:rPr>
          <w:rFonts w:ascii="Arial" w:hAnsi="Arial" w:cs="Arial"/>
        </w:rPr>
        <w:t xml:space="preserve"> discussion and to support the development of specific </w:t>
      </w:r>
      <w:r w:rsidR="00EB0926" w:rsidRPr="00966FB9">
        <w:rPr>
          <w:rFonts w:ascii="Arial" w:hAnsi="Arial" w:cs="Arial"/>
        </w:rPr>
        <w:t>language and vocabulary</w:t>
      </w:r>
      <w:r w:rsidRPr="00966FB9">
        <w:rPr>
          <w:rFonts w:ascii="Arial" w:hAnsi="Arial" w:cs="Arial"/>
        </w:rPr>
        <w:t>, which is explicitly taught and modelled by teachers i</w:t>
      </w:r>
      <w:r w:rsidR="00EB0926" w:rsidRPr="00966FB9">
        <w:rPr>
          <w:rFonts w:ascii="Arial" w:hAnsi="Arial" w:cs="Arial"/>
        </w:rPr>
        <w:t>n every lesson. Key terms and language</w:t>
      </w:r>
      <w:r w:rsidR="009A0025" w:rsidRPr="00966FB9">
        <w:rPr>
          <w:rFonts w:ascii="Arial" w:hAnsi="Arial" w:cs="Arial"/>
        </w:rPr>
        <w:t xml:space="preserve"> (emotions, </w:t>
      </w:r>
      <w:r w:rsidR="00A905C5" w:rsidRPr="00966FB9">
        <w:rPr>
          <w:rFonts w:ascii="Arial" w:hAnsi="Arial" w:cs="Arial"/>
        </w:rPr>
        <w:t xml:space="preserve">self-esteem, family and </w:t>
      </w:r>
      <w:r w:rsidR="00A905C5" w:rsidRPr="00966FB9">
        <w:rPr>
          <w:rFonts w:ascii="Arial" w:hAnsi="Arial" w:cs="Arial"/>
        </w:rPr>
        <w:lastRenderedPageBreak/>
        <w:t>friendship)</w:t>
      </w:r>
      <w:r w:rsidR="00EB0926" w:rsidRPr="00966FB9">
        <w:rPr>
          <w:rFonts w:ascii="Arial" w:hAnsi="Arial" w:cs="Arial"/>
        </w:rPr>
        <w:t xml:space="preserve"> are</w:t>
      </w:r>
      <w:r w:rsidRPr="00966FB9">
        <w:rPr>
          <w:rFonts w:ascii="Arial" w:hAnsi="Arial" w:cs="Arial"/>
        </w:rPr>
        <w:t xml:space="preserve"> revisited frequently, to make learning memorable, relevant and easy to retrieve. This is complimented by our vocabulary policy.</w:t>
      </w:r>
    </w:p>
    <w:p w14:paraId="50FA681B" w14:textId="77777777" w:rsidR="000B72F4" w:rsidRPr="00966FB9" w:rsidRDefault="000B72F4" w:rsidP="00191496">
      <w:pPr>
        <w:jc w:val="both"/>
        <w:rPr>
          <w:rFonts w:ascii="Arial" w:hAnsi="Arial" w:cs="Arial"/>
        </w:rPr>
      </w:pPr>
    </w:p>
    <w:p w14:paraId="3178C70D" w14:textId="77777777" w:rsidR="000B72F4" w:rsidRPr="00966FB9" w:rsidRDefault="000B72F4" w:rsidP="00191496">
      <w:pPr>
        <w:jc w:val="both"/>
        <w:rPr>
          <w:rFonts w:ascii="Arial" w:hAnsi="Arial" w:cs="Arial"/>
        </w:rPr>
      </w:pPr>
      <w:r w:rsidRPr="00966FB9">
        <w:rPr>
          <w:rFonts w:ascii="Arial" w:hAnsi="Arial" w:cs="Arial"/>
        </w:rPr>
        <w:t>The teaching of vocabulary has been specifically designed to also take account of introducing children to specific terminology that will support future learning.</w:t>
      </w:r>
    </w:p>
    <w:p w14:paraId="0178FF24" w14:textId="77777777" w:rsidR="00191496" w:rsidRPr="00966FB9" w:rsidRDefault="00191496" w:rsidP="00191496">
      <w:pPr>
        <w:jc w:val="both"/>
        <w:rPr>
          <w:rFonts w:ascii="Arial" w:hAnsi="Arial" w:cs="Arial"/>
        </w:rPr>
      </w:pPr>
    </w:p>
    <w:p w14:paraId="19E0AB26" w14:textId="77777777" w:rsidR="00191496" w:rsidRPr="00966FB9" w:rsidRDefault="00191496" w:rsidP="00191496">
      <w:pPr>
        <w:jc w:val="both"/>
        <w:rPr>
          <w:rFonts w:ascii="Arial" w:hAnsi="Arial" w:cs="Arial"/>
          <w:b/>
        </w:rPr>
      </w:pPr>
      <w:r w:rsidRPr="00966FB9">
        <w:rPr>
          <w:rFonts w:ascii="Arial" w:hAnsi="Arial" w:cs="Arial"/>
          <w:b/>
        </w:rPr>
        <w:t xml:space="preserve">The place of reading </w:t>
      </w:r>
    </w:p>
    <w:p w14:paraId="5B128494" w14:textId="77777777" w:rsidR="00191496" w:rsidRPr="00966FB9" w:rsidRDefault="00191496" w:rsidP="00191496">
      <w:pPr>
        <w:jc w:val="both"/>
        <w:rPr>
          <w:rFonts w:ascii="Arial" w:hAnsi="Arial" w:cs="Arial"/>
          <w:b/>
        </w:rPr>
      </w:pPr>
    </w:p>
    <w:p w14:paraId="70751ACF" w14:textId="7582B5D1" w:rsidR="00191496" w:rsidRPr="00966FB9" w:rsidRDefault="00191496" w:rsidP="00191496">
      <w:pPr>
        <w:jc w:val="both"/>
        <w:rPr>
          <w:rFonts w:ascii="Arial" w:hAnsi="Arial" w:cs="Arial"/>
        </w:rPr>
      </w:pPr>
      <w:r w:rsidRPr="00966FB9">
        <w:rPr>
          <w:rFonts w:ascii="Arial" w:hAnsi="Arial" w:cs="Arial"/>
        </w:rPr>
        <w:t>Reading is central to the tea</w:t>
      </w:r>
      <w:r w:rsidR="00BD1828" w:rsidRPr="00966FB9">
        <w:rPr>
          <w:rFonts w:ascii="Arial" w:hAnsi="Arial" w:cs="Arial"/>
        </w:rPr>
        <w:t xml:space="preserve">ching and learning of </w:t>
      </w:r>
      <w:r w:rsidR="00A905C5" w:rsidRPr="00966FB9">
        <w:rPr>
          <w:rFonts w:ascii="Arial" w:hAnsi="Arial" w:cs="Arial"/>
        </w:rPr>
        <w:t>PHSE</w:t>
      </w:r>
      <w:r w:rsidR="003403C1" w:rsidRPr="00966FB9">
        <w:rPr>
          <w:rFonts w:ascii="Arial" w:hAnsi="Arial" w:cs="Arial"/>
        </w:rPr>
        <w:t xml:space="preserve"> </w:t>
      </w:r>
      <w:r w:rsidR="00BD1828" w:rsidRPr="00966FB9">
        <w:rPr>
          <w:rFonts w:ascii="Arial" w:hAnsi="Arial" w:cs="Arial"/>
        </w:rPr>
        <w:t xml:space="preserve">and indeed is key to learning. </w:t>
      </w:r>
      <w:r w:rsidRPr="00966FB9">
        <w:rPr>
          <w:rFonts w:ascii="Arial" w:hAnsi="Arial" w:cs="Arial"/>
        </w:rPr>
        <w:t xml:space="preserve"> </w:t>
      </w:r>
      <w:r w:rsidR="00932FC9" w:rsidRPr="00966FB9">
        <w:rPr>
          <w:rFonts w:ascii="Arial" w:hAnsi="Arial" w:cs="Arial"/>
        </w:rPr>
        <w:t xml:space="preserve">Working closely with the English team at </w:t>
      </w:r>
      <w:r w:rsidR="5F3EF50F" w:rsidRPr="00966FB9">
        <w:rPr>
          <w:rFonts w:ascii="Arial" w:hAnsi="Arial" w:cs="Arial"/>
        </w:rPr>
        <w:t>Highfield Farm</w:t>
      </w:r>
      <w:r w:rsidR="00932FC9" w:rsidRPr="00966FB9">
        <w:rPr>
          <w:rFonts w:ascii="Arial" w:hAnsi="Arial" w:cs="Arial"/>
        </w:rPr>
        <w:t xml:space="preserve"> Primary School, teachers </w:t>
      </w:r>
      <w:r w:rsidR="22BA7CDE" w:rsidRPr="00966FB9">
        <w:rPr>
          <w:rFonts w:ascii="Arial" w:hAnsi="Arial" w:cs="Arial"/>
        </w:rPr>
        <w:t>can</w:t>
      </w:r>
      <w:r w:rsidR="00932FC9" w:rsidRPr="00966FB9">
        <w:rPr>
          <w:rFonts w:ascii="Arial" w:hAnsi="Arial" w:cs="Arial"/>
        </w:rPr>
        <w:t xml:space="preserve"> select high quality texts that offer a rich context and stimulus to promote discussion and support teaching and learning</w:t>
      </w:r>
      <w:r w:rsidRPr="00966FB9">
        <w:rPr>
          <w:rFonts w:ascii="Arial" w:hAnsi="Arial" w:cs="Arial"/>
        </w:rPr>
        <w:t>.</w:t>
      </w:r>
      <w:r w:rsidR="00932FC9" w:rsidRPr="00966FB9">
        <w:rPr>
          <w:rFonts w:ascii="Arial" w:hAnsi="Arial" w:cs="Arial"/>
        </w:rPr>
        <w:t xml:space="preserve"> We carefully select stories</w:t>
      </w:r>
      <w:r w:rsidRPr="00966FB9">
        <w:rPr>
          <w:rFonts w:ascii="Arial" w:hAnsi="Arial" w:cs="Arial"/>
        </w:rPr>
        <w:t xml:space="preserve"> </w:t>
      </w:r>
      <w:r w:rsidR="00932FC9" w:rsidRPr="00966FB9">
        <w:rPr>
          <w:rFonts w:ascii="Arial" w:hAnsi="Arial" w:cs="Arial"/>
        </w:rPr>
        <w:t xml:space="preserve">from different cultures and </w:t>
      </w:r>
      <w:r w:rsidR="4ED3B2B4" w:rsidRPr="00966FB9">
        <w:rPr>
          <w:rFonts w:ascii="Arial" w:hAnsi="Arial" w:cs="Arial"/>
        </w:rPr>
        <w:t>ethnicities,</w:t>
      </w:r>
      <w:r w:rsidR="00932FC9" w:rsidRPr="00966FB9">
        <w:rPr>
          <w:rFonts w:ascii="Arial" w:hAnsi="Arial" w:cs="Arial"/>
        </w:rPr>
        <w:t xml:space="preserve"> ensuring that some of the themes within them allow for challenge and misconceptions to be discussed. (</w:t>
      </w:r>
      <w:proofErr w:type="gramStart"/>
      <w:r w:rsidR="27FD3CE6" w:rsidRPr="00966FB9">
        <w:rPr>
          <w:rFonts w:ascii="Arial" w:hAnsi="Arial" w:cs="Arial"/>
        </w:rPr>
        <w:t>eg</w:t>
      </w:r>
      <w:proofErr w:type="gramEnd"/>
      <w:r w:rsidR="00932FC9" w:rsidRPr="00966FB9">
        <w:rPr>
          <w:rFonts w:ascii="Arial" w:hAnsi="Arial" w:cs="Arial"/>
        </w:rPr>
        <w:t>, Bright</w:t>
      </w:r>
      <w:r w:rsidR="5EFD9D80" w:rsidRPr="00966FB9">
        <w:rPr>
          <w:rFonts w:ascii="Arial" w:hAnsi="Arial" w:cs="Arial"/>
        </w:rPr>
        <w:t xml:space="preserve"> </w:t>
      </w:r>
      <w:r w:rsidR="00932FC9" w:rsidRPr="00966FB9">
        <w:rPr>
          <w:rFonts w:ascii="Arial" w:hAnsi="Arial" w:cs="Arial"/>
        </w:rPr>
        <w:t>storm, Leaf, The unforgotten coat, The arrival, The matchbox diary)</w:t>
      </w:r>
      <w:r w:rsidR="002D28EC" w:rsidRPr="00966FB9">
        <w:rPr>
          <w:rFonts w:ascii="Arial" w:hAnsi="Arial" w:cs="Arial"/>
        </w:rPr>
        <w:t xml:space="preserve">. We also carefully select a number of texts to supporting children dealing with </w:t>
      </w:r>
      <w:r w:rsidR="00BD2314" w:rsidRPr="00966FB9">
        <w:rPr>
          <w:rFonts w:ascii="Arial" w:hAnsi="Arial" w:cs="Arial"/>
        </w:rPr>
        <w:t xml:space="preserve">the many issues they may face growing up including grief (eg Winstons wish, The Goodbye book by Todd Parr and The Invisible String </w:t>
      </w:r>
      <w:r w:rsidR="003B2F67" w:rsidRPr="00966FB9">
        <w:rPr>
          <w:rFonts w:ascii="Arial" w:hAnsi="Arial" w:cs="Arial"/>
        </w:rPr>
        <w:t>by Partice Karst), Race (It’s OK to be different by Todd Parr, Amazing Grace by Mary Hoffman and The Boy at the Back of the Class by Onjali Q. Rauf), Inclusion (Julian is a Mermaid and Julian at the Wedding by Jessica Love, The Family Book by Todd Parr and the Elmer stories by David Mckee) and emotions and mental health (Ruby’s Worry by Tom Percival and The Colour Monster by Anna Llenas)</w:t>
      </w:r>
    </w:p>
    <w:p w14:paraId="57927514" w14:textId="77777777" w:rsidR="00191496" w:rsidRPr="00966FB9" w:rsidRDefault="00191496" w:rsidP="006C5AB1">
      <w:pPr>
        <w:jc w:val="both"/>
        <w:rPr>
          <w:rFonts w:ascii="Arial" w:hAnsi="Arial" w:cs="Arial"/>
        </w:rPr>
      </w:pPr>
    </w:p>
    <w:p w14:paraId="28A2601A" w14:textId="77777777" w:rsidR="00191496" w:rsidRPr="00966FB9" w:rsidRDefault="00191496" w:rsidP="00191496">
      <w:pPr>
        <w:jc w:val="both"/>
        <w:rPr>
          <w:rFonts w:ascii="Arial" w:hAnsi="Arial" w:cs="Arial"/>
          <w:b/>
        </w:rPr>
      </w:pPr>
      <w:r w:rsidRPr="00966FB9">
        <w:rPr>
          <w:rFonts w:ascii="Arial" w:hAnsi="Arial" w:cs="Arial"/>
          <w:b/>
        </w:rPr>
        <w:t>EYFS</w:t>
      </w:r>
    </w:p>
    <w:p w14:paraId="784D8522" w14:textId="77777777" w:rsidR="00191496" w:rsidRPr="00966FB9" w:rsidRDefault="00191496" w:rsidP="00191496">
      <w:pPr>
        <w:jc w:val="both"/>
        <w:rPr>
          <w:rFonts w:ascii="Arial" w:hAnsi="Arial" w:cs="Arial"/>
          <w:b/>
        </w:rPr>
      </w:pPr>
    </w:p>
    <w:p w14:paraId="21B465C0" w14:textId="27E5193F" w:rsidR="002D28EC" w:rsidRPr="00966FB9" w:rsidRDefault="002D28EC" w:rsidP="00191496">
      <w:pPr>
        <w:jc w:val="both"/>
        <w:rPr>
          <w:rFonts w:ascii="Arial" w:hAnsi="Arial" w:cs="Arial"/>
        </w:rPr>
      </w:pPr>
      <w:r w:rsidRPr="00966FB9">
        <w:rPr>
          <w:rFonts w:ascii="Arial" w:hAnsi="Arial" w:cs="Arial"/>
        </w:rPr>
        <w:t xml:space="preserve">In Early Years, PSED (Personal, </w:t>
      </w:r>
      <w:r w:rsidR="1A4DB9C6" w:rsidRPr="00966FB9">
        <w:rPr>
          <w:rFonts w:ascii="Arial" w:hAnsi="Arial" w:cs="Arial"/>
        </w:rPr>
        <w:t>Social,</w:t>
      </w:r>
      <w:r w:rsidRPr="00966FB9">
        <w:rPr>
          <w:rFonts w:ascii="Arial" w:hAnsi="Arial" w:cs="Arial"/>
        </w:rPr>
        <w:t xml:space="preserve"> and Emotional Development) is a prime area of </w:t>
      </w:r>
      <w:r w:rsidR="49C51D25" w:rsidRPr="00966FB9">
        <w:rPr>
          <w:rFonts w:ascii="Arial" w:hAnsi="Arial" w:cs="Arial"/>
        </w:rPr>
        <w:t>learning,</w:t>
      </w:r>
      <w:r w:rsidRPr="00966FB9">
        <w:rPr>
          <w:rFonts w:ascii="Arial" w:hAnsi="Arial" w:cs="Arial"/>
        </w:rPr>
        <w:t xml:space="preserve"> therefore an integral aspect of daily planning, </w:t>
      </w:r>
      <w:r w:rsidR="6E326C31" w:rsidRPr="00966FB9">
        <w:rPr>
          <w:rFonts w:ascii="Arial" w:hAnsi="Arial" w:cs="Arial"/>
        </w:rPr>
        <w:t>teaching,</w:t>
      </w:r>
      <w:r w:rsidRPr="00966FB9">
        <w:rPr>
          <w:rFonts w:ascii="Arial" w:hAnsi="Arial" w:cs="Arial"/>
        </w:rPr>
        <w:t xml:space="preserve"> and learning.</w:t>
      </w:r>
    </w:p>
    <w:p w14:paraId="248C9F80" w14:textId="7F96F746" w:rsidR="002D28EC" w:rsidRPr="003464F2" w:rsidRDefault="007425AE" w:rsidP="003464F2">
      <w:pPr>
        <w:pStyle w:val="ListParagraph"/>
        <w:numPr>
          <w:ilvl w:val="0"/>
          <w:numId w:val="4"/>
        </w:numPr>
        <w:jc w:val="both"/>
        <w:rPr>
          <w:rFonts w:ascii="Arial" w:hAnsi="Arial" w:cs="Arial"/>
        </w:rPr>
      </w:pPr>
      <w:r w:rsidRPr="003464F2">
        <w:rPr>
          <w:rFonts w:ascii="Arial" w:hAnsi="Arial" w:cs="Arial"/>
        </w:rPr>
        <w:t>Self-regulation</w:t>
      </w:r>
      <w:r w:rsidR="002D28EC" w:rsidRPr="003464F2">
        <w:rPr>
          <w:rFonts w:ascii="Arial" w:hAnsi="Arial" w:cs="Arial"/>
        </w:rPr>
        <w:t xml:space="preserve"> </w:t>
      </w:r>
    </w:p>
    <w:p w14:paraId="56439921" w14:textId="5A271049" w:rsidR="002D28EC" w:rsidRPr="003464F2" w:rsidRDefault="007425AE" w:rsidP="003464F2">
      <w:pPr>
        <w:pStyle w:val="ListParagraph"/>
        <w:numPr>
          <w:ilvl w:val="0"/>
          <w:numId w:val="4"/>
        </w:numPr>
        <w:jc w:val="both"/>
        <w:rPr>
          <w:rFonts w:ascii="Arial" w:hAnsi="Arial" w:cs="Arial"/>
        </w:rPr>
      </w:pPr>
      <w:r w:rsidRPr="003464F2">
        <w:rPr>
          <w:rFonts w:ascii="Arial" w:hAnsi="Arial" w:cs="Arial"/>
        </w:rPr>
        <w:t>Managing self</w:t>
      </w:r>
      <w:r w:rsidR="002D28EC" w:rsidRPr="003464F2">
        <w:rPr>
          <w:rFonts w:ascii="Arial" w:hAnsi="Arial" w:cs="Arial"/>
        </w:rPr>
        <w:t xml:space="preserve"> </w:t>
      </w:r>
    </w:p>
    <w:p w14:paraId="5FECE9C1" w14:textId="0A61AB28" w:rsidR="002D28EC" w:rsidRPr="003464F2" w:rsidRDefault="007425AE" w:rsidP="003464F2">
      <w:pPr>
        <w:pStyle w:val="ListParagraph"/>
        <w:numPr>
          <w:ilvl w:val="0"/>
          <w:numId w:val="4"/>
        </w:numPr>
        <w:jc w:val="both"/>
        <w:rPr>
          <w:rFonts w:ascii="Arial" w:hAnsi="Arial" w:cs="Arial"/>
        </w:rPr>
      </w:pPr>
      <w:r w:rsidRPr="003464F2">
        <w:rPr>
          <w:rFonts w:ascii="Arial" w:hAnsi="Arial" w:cs="Arial"/>
        </w:rPr>
        <w:t>Building relationships</w:t>
      </w:r>
    </w:p>
    <w:p w14:paraId="04899488" w14:textId="7A566851" w:rsidR="00A905C5" w:rsidRPr="00966FB9" w:rsidRDefault="002D28EC" w:rsidP="41762DDB">
      <w:pPr>
        <w:jc w:val="both"/>
        <w:rPr>
          <w:rFonts w:ascii="Arial" w:hAnsi="Arial" w:cs="Arial"/>
          <w:b/>
          <w:bCs/>
        </w:rPr>
      </w:pPr>
      <w:r w:rsidRPr="00966FB9">
        <w:rPr>
          <w:rFonts w:ascii="Arial" w:hAnsi="Arial" w:cs="Arial"/>
        </w:rPr>
        <w:t xml:space="preserve">Planning is </w:t>
      </w:r>
      <w:bookmarkStart w:id="0" w:name="_Int_pwRYLN64"/>
      <w:r w:rsidRPr="00966FB9">
        <w:rPr>
          <w:rFonts w:ascii="Arial" w:hAnsi="Arial" w:cs="Arial"/>
        </w:rPr>
        <w:t>child</w:t>
      </w:r>
      <w:bookmarkEnd w:id="0"/>
      <w:r w:rsidRPr="00966FB9">
        <w:rPr>
          <w:rFonts w:ascii="Arial" w:hAnsi="Arial" w:cs="Arial"/>
        </w:rPr>
        <w:t xml:space="preserve"> led to reflect the interests of the children and the needs of the school. Children take part in circle time and discuss topics and themes that are at their level. Teachers look at the three core themes and take aspects of these to inform their planning. PSED is a fundamental building block in a child’s development and underpins the whole curriculum.</w:t>
      </w:r>
    </w:p>
    <w:p w14:paraId="7028E89A" w14:textId="77777777" w:rsidR="00A905C5" w:rsidRPr="00966FB9" w:rsidRDefault="00A905C5" w:rsidP="00191496">
      <w:pPr>
        <w:jc w:val="both"/>
        <w:rPr>
          <w:rFonts w:ascii="Arial" w:hAnsi="Arial" w:cs="Arial"/>
          <w:b/>
        </w:rPr>
      </w:pPr>
    </w:p>
    <w:p w14:paraId="0A46E922" w14:textId="2D13EAF1" w:rsidR="00191496" w:rsidRPr="00966FB9" w:rsidRDefault="00191496" w:rsidP="00191496">
      <w:pPr>
        <w:jc w:val="both"/>
        <w:rPr>
          <w:rFonts w:ascii="Arial" w:hAnsi="Arial" w:cs="Arial"/>
          <w:b/>
        </w:rPr>
      </w:pPr>
      <w:r w:rsidRPr="00966FB9">
        <w:rPr>
          <w:rFonts w:ascii="Arial" w:hAnsi="Arial" w:cs="Arial"/>
          <w:b/>
        </w:rPr>
        <w:t>Impact</w:t>
      </w:r>
    </w:p>
    <w:p w14:paraId="5D6A8668" w14:textId="77777777" w:rsidR="00496590" w:rsidRPr="00966FB9" w:rsidRDefault="00496590" w:rsidP="00191496">
      <w:pPr>
        <w:jc w:val="both"/>
        <w:rPr>
          <w:rFonts w:ascii="Arial" w:hAnsi="Arial" w:cs="Arial"/>
          <w:b/>
        </w:rPr>
      </w:pPr>
    </w:p>
    <w:p w14:paraId="6B7E231F" w14:textId="71F3051F" w:rsidR="00642C5D" w:rsidRPr="00966FB9" w:rsidRDefault="0074574F" w:rsidP="00642C5D">
      <w:pPr>
        <w:jc w:val="both"/>
        <w:rPr>
          <w:rFonts w:ascii="Arial" w:hAnsi="Arial" w:cs="Arial"/>
        </w:rPr>
      </w:pPr>
      <w:r w:rsidRPr="00966FB9">
        <w:rPr>
          <w:rFonts w:ascii="Arial" w:hAnsi="Arial" w:cs="Arial"/>
        </w:rPr>
        <w:t xml:space="preserve">Our strong PHSE curriculum </w:t>
      </w:r>
      <w:r w:rsidR="000C30EF" w:rsidRPr="00966FB9">
        <w:rPr>
          <w:rFonts w:ascii="Arial" w:hAnsi="Arial" w:cs="Arial"/>
        </w:rPr>
        <w:t>supports our</w:t>
      </w:r>
      <w:r w:rsidRPr="00966FB9">
        <w:rPr>
          <w:rFonts w:ascii="Arial" w:hAnsi="Arial" w:cs="Arial"/>
        </w:rPr>
        <w:t xml:space="preserve"> children</w:t>
      </w:r>
      <w:r w:rsidR="000C30EF" w:rsidRPr="00966FB9">
        <w:rPr>
          <w:rFonts w:ascii="Arial" w:hAnsi="Arial" w:cs="Arial"/>
        </w:rPr>
        <w:t xml:space="preserve"> to </w:t>
      </w:r>
      <w:r w:rsidRPr="00966FB9">
        <w:rPr>
          <w:rFonts w:ascii="Arial" w:hAnsi="Arial" w:cs="Arial"/>
        </w:rPr>
        <w:t xml:space="preserve">become </w:t>
      </w:r>
      <w:r w:rsidR="000C30EF" w:rsidRPr="00966FB9">
        <w:rPr>
          <w:rFonts w:ascii="Arial" w:hAnsi="Arial" w:cs="Arial"/>
        </w:rPr>
        <w:t>emotionally</w:t>
      </w:r>
      <w:r w:rsidRPr="00966FB9">
        <w:rPr>
          <w:rFonts w:ascii="Arial" w:hAnsi="Arial" w:cs="Arial"/>
        </w:rPr>
        <w:t xml:space="preserve"> </w:t>
      </w:r>
      <w:r w:rsidR="635E1EFA" w:rsidRPr="00966FB9">
        <w:rPr>
          <w:rFonts w:ascii="Arial" w:hAnsi="Arial" w:cs="Arial"/>
        </w:rPr>
        <w:t>healthy,</w:t>
      </w:r>
      <w:r w:rsidR="000C30EF" w:rsidRPr="00966FB9">
        <w:rPr>
          <w:rFonts w:ascii="Arial" w:hAnsi="Arial" w:cs="Arial"/>
        </w:rPr>
        <w:t xml:space="preserve"> which research (EEF and Public Health England) suggests enables them to achieve at a higher academic level. Our PHSE lessons help children to reach their full potential by supporting their wellbeing and tackling issues that can affect their ability to </w:t>
      </w:r>
      <w:r w:rsidR="1E873D9C" w:rsidRPr="00966FB9">
        <w:rPr>
          <w:rFonts w:ascii="Arial" w:hAnsi="Arial" w:cs="Arial"/>
        </w:rPr>
        <w:t>learn,</w:t>
      </w:r>
      <w:r w:rsidR="000C30EF" w:rsidRPr="00966FB9">
        <w:rPr>
          <w:rFonts w:ascii="Arial" w:hAnsi="Arial" w:cs="Arial"/>
        </w:rPr>
        <w:t xml:space="preserve"> such as anxiety and unhealthy relationships. PSHE education also helps </w:t>
      </w:r>
      <w:r w:rsidR="00F265C6" w:rsidRPr="00966FB9">
        <w:rPr>
          <w:rFonts w:ascii="Arial" w:hAnsi="Arial" w:cs="Arial"/>
        </w:rPr>
        <w:t>our children</w:t>
      </w:r>
      <w:r w:rsidR="000C30EF" w:rsidRPr="00966FB9">
        <w:rPr>
          <w:rFonts w:ascii="Arial" w:hAnsi="Arial" w:cs="Arial"/>
        </w:rPr>
        <w:t xml:space="preserve"> to develop skills and aptitudes</w:t>
      </w:r>
      <w:r w:rsidR="00E6559C" w:rsidRPr="00966FB9">
        <w:rPr>
          <w:rFonts w:ascii="Arial" w:hAnsi="Arial" w:cs="Arial"/>
        </w:rPr>
        <w:t xml:space="preserve">, </w:t>
      </w:r>
      <w:r w:rsidR="000C30EF" w:rsidRPr="00966FB9">
        <w:rPr>
          <w:rFonts w:ascii="Arial" w:hAnsi="Arial" w:cs="Arial"/>
        </w:rPr>
        <w:t>like teamwork, communication, and resilience</w:t>
      </w:r>
      <w:r w:rsidR="00E6559C" w:rsidRPr="00966FB9">
        <w:rPr>
          <w:rFonts w:ascii="Arial" w:hAnsi="Arial" w:cs="Arial"/>
        </w:rPr>
        <w:t xml:space="preserve">, </w:t>
      </w:r>
      <w:r w:rsidR="000C30EF" w:rsidRPr="00966FB9">
        <w:rPr>
          <w:rFonts w:ascii="Arial" w:hAnsi="Arial" w:cs="Arial"/>
        </w:rPr>
        <w:t>that are crucial to navigating the challenges and opportunities of the modern world, and are increasingly valued by employers</w:t>
      </w:r>
      <w:r w:rsidR="00E6559C" w:rsidRPr="00966FB9">
        <w:rPr>
          <w:rFonts w:ascii="Arial" w:hAnsi="Arial" w:cs="Arial"/>
        </w:rPr>
        <w:t>.</w:t>
      </w:r>
    </w:p>
    <w:p w14:paraId="08526A47" w14:textId="77777777" w:rsidR="00E6559C" w:rsidRPr="00966FB9" w:rsidRDefault="00E6559C" w:rsidP="00642C5D">
      <w:pPr>
        <w:jc w:val="both"/>
        <w:rPr>
          <w:rFonts w:ascii="Arial" w:hAnsi="Arial" w:cs="Arial"/>
        </w:rPr>
      </w:pPr>
    </w:p>
    <w:p w14:paraId="43BDB44E" w14:textId="131860D0" w:rsidR="00E6559C" w:rsidRPr="00A319D3" w:rsidRDefault="00E6559C" w:rsidP="00E6559C">
      <w:pPr>
        <w:spacing w:line="300" w:lineRule="atLeast"/>
        <w:rPr>
          <w:rFonts w:ascii="Arial" w:eastAsia="Times New Roman" w:hAnsi="Arial" w:cs="Arial"/>
          <w:lang w:val="en-GB" w:eastAsia="en-GB"/>
        </w:rPr>
      </w:pPr>
      <w:r w:rsidRPr="00E6559C">
        <w:rPr>
          <w:rFonts w:ascii="Arial" w:eastAsia="Times New Roman" w:hAnsi="Arial" w:cs="Arial"/>
          <w:lang w:val="en-GB" w:eastAsia="en-GB"/>
        </w:rPr>
        <w:t>PSHE complements, but does not replace, the statutory RSHE curriculum, which is detailed in the school’s separate RSHE policy</w:t>
      </w:r>
      <w:r w:rsidRPr="00A319D3">
        <w:rPr>
          <w:rFonts w:ascii="Arial" w:eastAsia="Times New Roman" w:hAnsi="Arial" w:cs="Arial"/>
          <w:lang w:val="en-GB" w:eastAsia="en-GB"/>
        </w:rPr>
        <w:t>.</w:t>
      </w:r>
    </w:p>
    <w:p w14:paraId="3F73D605" w14:textId="77777777" w:rsidR="005B5886" w:rsidRPr="00966FB9" w:rsidRDefault="005B5886" w:rsidP="00E6559C">
      <w:pPr>
        <w:spacing w:line="300" w:lineRule="atLeast"/>
        <w:rPr>
          <w:rFonts w:ascii="Arial" w:eastAsia="Times New Roman" w:hAnsi="Arial" w:cs="Arial"/>
          <w:sz w:val="21"/>
          <w:szCs w:val="21"/>
          <w:lang w:val="en-GB" w:eastAsia="en-GB"/>
        </w:rPr>
      </w:pPr>
    </w:p>
    <w:p w14:paraId="3DDA0E90" w14:textId="77777777" w:rsidR="00362DC1" w:rsidRDefault="00362DC1" w:rsidP="00E6559C">
      <w:pPr>
        <w:spacing w:line="300" w:lineRule="atLeast"/>
        <w:rPr>
          <w:rFonts w:ascii="Arial" w:eastAsia="Times New Roman" w:hAnsi="Arial" w:cs="Arial"/>
          <w:b/>
          <w:bCs/>
          <w:sz w:val="21"/>
          <w:szCs w:val="21"/>
          <w:lang w:val="en-GB" w:eastAsia="en-GB"/>
        </w:rPr>
      </w:pPr>
    </w:p>
    <w:p w14:paraId="10FDC325" w14:textId="77777777" w:rsidR="00362DC1" w:rsidRDefault="00362DC1" w:rsidP="00E6559C">
      <w:pPr>
        <w:spacing w:line="300" w:lineRule="atLeast"/>
        <w:rPr>
          <w:rFonts w:ascii="Arial" w:eastAsia="Times New Roman" w:hAnsi="Arial" w:cs="Arial"/>
          <w:b/>
          <w:bCs/>
          <w:sz w:val="21"/>
          <w:szCs w:val="21"/>
          <w:lang w:val="en-GB" w:eastAsia="en-GB"/>
        </w:rPr>
      </w:pPr>
    </w:p>
    <w:p w14:paraId="557E4FEB" w14:textId="77777777" w:rsidR="00362DC1" w:rsidRDefault="00362DC1" w:rsidP="00E6559C">
      <w:pPr>
        <w:spacing w:line="300" w:lineRule="atLeast"/>
        <w:rPr>
          <w:rFonts w:ascii="Arial" w:eastAsia="Times New Roman" w:hAnsi="Arial" w:cs="Arial"/>
          <w:b/>
          <w:bCs/>
          <w:sz w:val="21"/>
          <w:szCs w:val="21"/>
          <w:lang w:val="en-GB" w:eastAsia="en-GB"/>
        </w:rPr>
      </w:pPr>
    </w:p>
    <w:p w14:paraId="71398A25" w14:textId="77777777" w:rsidR="00362DC1" w:rsidRDefault="00362DC1" w:rsidP="00E6559C">
      <w:pPr>
        <w:spacing w:line="300" w:lineRule="atLeast"/>
        <w:rPr>
          <w:rFonts w:ascii="Arial" w:eastAsia="Times New Roman" w:hAnsi="Arial" w:cs="Arial"/>
          <w:b/>
          <w:bCs/>
          <w:sz w:val="21"/>
          <w:szCs w:val="21"/>
          <w:lang w:val="en-GB" w:eastAsia="en-GB"/>
        </w:rPr>
      </w:pPr>
    </w:p>
    <w:p w14:paraId="09179EBE" w14:textId="77777777" w:rsidR="00362DC1" w:rsidRDefault="00362DC1" w:rsidP="00E6559C">
      <w:pPr>
        <w:spacing w:line="300" w:lineRule="atLeast"/>
        <w:rPr>
          <w:rFonts w:ascii="Arial" w:eastAsia="Times New Roman" w:hAnsi="Arial" w:cs="Arial"/>
          <w:b/>
          <w:bCs/>
          <w:sz w:val="21"/>
          <w:szCs w:val="21"/>
          <w:lang w:val="en-GB" w:eastAsia="en-GB"/>
        </w:rPr>
      </w:pPr>
    </w:p>
    <w:p w14:paraId="0C1E5B0B" w14:textId="77777777" w:rsidR="00362DC1" w:rsidRDefault="00362DC1" w:rsidP="00E6559C">
      <w:pPr>
        <w:spacing w:line="300" w:lineRule="atLeast"/>
        <w:rPr>
          <w:rFonts w:ascii="Arial" w:eastAsia="Times New Roman" w:hAnsi="Arial" w:cs="Arial"/>
          <w:b/>
          <w:bCs/>
          <w:sz w:val="21"/>
          <w:szCs w:val="21"/>
          <w:lang w:val="en-GB" w:eastAsia="en-GB"/>
        </w:rPr>
      </w:pPr>
    </w:p>
    <w:p w14:paraId="64F9BFD2" w14:textId="77777777" w:rsidR="00362DC1" w:rsidRDefault="00362DC1" w:rsidP="00E6559C">
      <w:pPr>
        <w:spacing w:line="300" w:lineRule="atLeast"/>
        <w:rPr>
          <w:rFonts w:ascii="Arial" w:eastAsia="Times New Roman" w:hAnsi="Arial" w:cs="Arial"/>
          <w:b/>
          <w:bCs/>
          <w:sz w:val="21"/>
          <w:szCs w:val="21"/>
          <w:lang w:val="en-GB" w:eastAsia="en-GB"/>
        </w:rPr>
      </w:pPr>
    </w:p>
    <w:p w14:paraId="3E93298F" w14:textId="77777777" w:rsidR="00362DC1" w:rsidRDefault="00362DC1" w:rsidP="00E6559C">
      <w:pPr>
        <w:spacing w:line="300" w:lineRule="atLeast"/>
        <w:rPr>
          <w:rFonts w:ascii="Arial" w:eastAsia="Times New Roman" w:hAnsi="Arial" w:cs="Arial"/>
          <w:b/>
          <w:bCs/>
          <w:sz w:val="21"/>
          <w:szCs w:val="21"/>
          <w:lang w:val="en-GB" w:eastAsia="en-GB"/>
        </w:rPr>
      </w:pPr>
    </w:p>
    <w:p w14:paraId="6A60B9E8" w14:textId="77777777" w:rsidR="00362DC1" w:rsidRDefault="00362DC1" w:rsidP="00E6559C">
      <w:pPr>
        <w:spacing w:line="300" w:lineRule="atLeast"/>
        <w:rPr>
          <w:rFonts w:ascii="Arial" w:eastAsia="Times New Roman" w:hAnsi="Arial" w:cs="Arial"/>
          <w:b/>
          <w:bCs/>
          <w:sz w:val="21"/>
          <w:szCs w:val="21"/>
          <w:lang w:val="en-GB" w:eastAsia="en-GB"/>
        </w:rPr>
      </w:pPr>
    </w:p>
    <w:p w14:paraId="7695047E" w14:textId="2EAE28D2" w:rsidR="005B5886" w:rsidRDefault="005B5886" w:rsidP="00E6559C">
      <w:pPr>
        <w:spacing w:line="300" w:lineRule="atLeast"/>
        <w:rPr>
          <w:rFonts w:ascii="Arial" w:eastAsia="Times New Roman" w:hAnsi="Arial" w:cs="Arial"/>
          <w:b/>
          <w:bCs/>
          <w:lang w:val="en-GB" w:eastAsia="en-GB"/>
        </w:rPr>
      </w:pPr>
      <w:r w:rsidRPr="00DF22CD">
        <w:rPr>
          <w:rFonts w:ascii="Arial" w:eastAsia="Times New Roman" w:hAnsi="Arial" w:cs="Arial"/>
          <w:b/>
          <w:bCs/>
          <w:lang w:val="en-GB" w:eastAsia="en-GB"/>
        </w:rPr>
        <w:t>Document History</w:t>
      </w:r>
    </w:p>
    <w:p w14:paraId="77407306" w14:textId="77777777" w:rsidR="00A319D3" w:rsidRPr="00DF22CD" w:rsidRDefault="00A319D3" w:rsidP="00E6559C">
      <w:pPr>
        <w:spacing w:line="300" w:lineRule="atLeast"/>
        <w:rPr>
          <w:rFonts w:ascii="Arial" w:eastAsia="Times New Roman" w:hAnsi="Arial" w:cs="Arial"/>
          <w:b/>
          <w:bCs/>
          <w:lang w:val="en-GB" w:eastAsia="en-GB"/>
        </w:rPr>
      </w:pPr>
    </w:p>
    <w:p w14:paraId="69B4B284" w14:textId="77777777" w:rsidR="00966FB9" w:rsidRDefault="00966FB9" w:rsidP="00966FB9">
      <w:pPr>
        <w:rPr>
          <w:rFonts w:ascii="Arial" w:hAnsi="Arial" w:cs="Arial"/>
        </w:rPr>
      </w:pPr>
      <w:r w:rsidRPr="00966FB9">
        <w:rPr>
          <w:rFonts w:ascii="Arial" w:hAnsi="Arial" w:cs="Arial"/>
        </w:rPr>
        <w:t>Previous versions now deleted from system</w:t>
      </w:r>
    </w:p>
    <w:p w14:paraId="064350CD" w14:textId="77777777" w:rsidR="00362DC1" w:rsidRPr="00966FB9" w:rsidRDefault="00362DC1" w:rsidP="00966FB9">
      <w:pPr>
        <w:rPr>
          <w:rFonts w:ascii="Arial" w:hAnsi="Arial" w:cs="Arial"/>
        </w:rPr>
      </w:pPr>
    </w:p>
    <w:tbl>
      <w:tblPr>
        <w:tblStyle w:val="TableGrid"/>
        <w:tblW w:w="9163" w:type="dxa"/>
        <w:jc w:val="center"/>
        <w:tblLook w:val="04A0" w:firstRow="1" w:lastRow="0" w:firstColumn="1" w:lastColumn="0" w:noHBand="0" w:noVBand="1"/>
      </w:tblPr>
      <w:tblGrid>
        <w:gridCol w:w="1170"/>
        <w:gridCol w:w="1223"/>
        <w:gridCol w:w="1384"/>
        <w:gridCol w:w="1231"/>
        <w:gridCol w:w="1353"/>
        <w:gridCol w:w="2802"/>
      </w:tblGrid>
      <w:tr w:rsidR="00966FB9" w:rsidRPr="00966FB9" w14:paraId="01423CB2" w14:textId="77777777" w:rsidTr="007C50E0">
        <w:trPr>
          <w:trHeight w:val="620"/>
          <w:jc w:val="center"/>
        </w:trPr>
        <w:tc>
          <w:tcPr>
            <w:tcW w:w="1170" w:type="dxa"/>
            <w:shd w:val="clear" w:color="auto" w:fill="B3D9CC"/>
            <w:vAlign w:val="center"/>
          </w:tcPr>
          <w:p w14:paraId="543161E5" w14:textId="77777777" w:rsidR="00966FB9" w:rsidRPr="00DF22CD" w:rsidRDefault="00966FB9" w:rsidP="007C50E0">
            <w:pPr>
              <w:jc w:val="center"/>
              <w:rPr>
                <w:rFonts w:ascii="Arial" w:hAnsi="Arial" w:cs="Arial"/>
                <w:b/>
                <w:bCs/>
                <w:sz w:val="20"/>
                <w:szCs w:val="20"/>
              </w:rPr>
            </w:pPr>
            <w:r w:rsidRPr="00DF22CD">
              <w:rPr>
                <w:rFonts w:ascii="Arial" w:hAnsi="Arial" w:cs="Arial"/>
                <w:b/>
                <w:bCs/>
                <w:sz w:val="20"/>
                <w:szCs w:val="20"/>
              </w:rPr>
              <w:t>Version</w:t>
            </w:r>
          </w:p>
        </w:tc>
        <w:tc>
          <w:tcPr>
            <w:tcW w:w="1223" w:type="dxa"/>
            <w:shd w:val="clear" w:color="auto" w:fill="B3D9CC"/>
            <w:vAlign w:val="center"/>
          </w:tcPr>
          <w:p w14:paraId="05857645" w14:textId="77777777" w:rsidR="00966FB9" w:rsidRPr="00DF22CD" w:rsidRDefault="00966FB9" w:rsidP="007C50E0">
            <w:pPr>
              <w:jc w:val="center"/>
              <w:rPr>
                <w:rFonts w:ascii="Arial" w:hAnsi="Arial" w:cs="Arial"/>
                <w:b/>
                <w:bCs/>
                <w:sz w:val="20"/>
                <w:szCs w:val="20"/>
              </w:rPr>
            </w:pPr>
            <w:r w:rsidRPr="00DF22CD">
              <w:rPr>
                <w:rFonts w:ascii="Arial" w:hAnsi="Arial" w:cs="Arial"/>
                <w:b/>
                <w:bCs/>
                <w:sz w:val="20"/>
                <w:szCs w:val="20"/>
              </w:rPr>
              <w:t>Author / Owner</w:t>
            </w:r>
          </w:p>
        </w:tc>
        <w:tc>
          <w:tcPr>
            <w:tcW w:w="1384" w:type="dxa"/>
            <w:shd w:val="clear" w:color="auto" w:fill="B3D9CC"/>
            <w:vAlign w:val="center"/>
          </w:tcPr>
          <w:p w14:paraId="6C16F401" w14:textId="77777777" w:rsidR="00966FB9" w:rsidRPr="00DF22CD" w:rsidRDefault="00966FB9" w:rsidP="007C50E0">
            <w:pPr>
              <w:jc w:val="center"/>
              <w:rPr>
                <w:rFonts w:ascii="Arial" w:hAnsi="Arial" w:cs="Arial"/>
                <w:b/>
                <w:bCs/>
                <w:sz w:val="20"/>
                <w:szCs w:val="20"/>
              </w:rPr>
            </w:pPr>
            <w:r w:rsidRPr="00DF22CD">
              <w:rPr>
                <w:rFonts w:ascii="Arial" w:hAnsi="Arial" w:cs="Arial"/>
                <w:b/>
                <w:bCs/>
                <w:sz w:val="20"/>
                <w:szCs w:val="20"/>
              </w:rPr>
              <w:t>Date Reviewed</w:t>
            </w:r>
          </w:p>
        </w:tc>
        <w:tc>
          <w:tcPr>
            <w:tcW w:w="1231" w:type="dxa"/>
            <w:shd w:val="clear" w:color="auto" w:fill="B3D9CC"/>
            <w:vAlign w:val="center"/>
          </w:tcPr>
          <w:p w14:paraId="479BBA62" w14:textId="77777777" w:rsidR="00966FB9" w:rsidRPr="00DF22CD" w:rsidRDefault="00966FB9" w:rsidP="007C50E0">
            <w:pPr>
              <w:jc w:val="center"/>
              <w:rPr>
                <w:rFonts w:ascii="Arial" w:hAnsi="Arial" w:cs="Arial"/>
                <w:b/>
                <w:bCs/>
                <w:sz w:val="20"/>
                <w:szCs w:val="20"/>
              </w:rPr>
            </w:pPr>
            <w:r w:rsidRPr="00DF22CD">
              <w:rPr>
                <w:rFonts w:ascii="Arial" w:hAnsi="Arial" w:cs="Arial"/>
                <w:b/>
                <w:bCs/>
                <w:sz w:val="20"/>
                <w:szCs w:val="20"/>
              </w:rPr>
              <w:t>Reviewed</w:t>
            </w:r>
          </w:p>
          <w:p w14:paraId="3C4A0A5C" w14:textId="77777777" w:rsidR="00966FB9" w:rsidRPr="00DF22CD" w:rsidRDefault="00966FB9" w:rsidP="007C50E0">
            <w:pPr>
              <w:jc w:val="center"/>
              <w:rPr>
                <w:rFonts w:ascii="Arial" w:hAnsi="Arial" w:cs="Arial"/>
                <w:b/>
                <w:bCs/>
                <w:sz w:val="20"/>
                <w:szCs w:val="20"/>
              </w:rPr>
            </w:pPr>
            <w:r w:rsidRPr="00DF22CD">
              <w:rPr>
                <w:rFonts w:ascii="Arial" w:hAnsi="Arial" w:cs="Arial"/>
                <w:b/>
                <w:bCs/>
                <w:sz w:val="20"/>
                <w:szCs w:val="20"/>
              </w:rPr>
              <w:t>by</w:t>
            </w:r>
          </w:p>
        </w:tc>
        <w:tc>
          <w:tcPr>
            <w:tcW w:w="1353" w:type="dxa"/>
            <w:shd w:val="clear" w:color="auto" w:fill="B3D9CC"/>
          </w:tcPr>
          <w:p w14:paraId="7F7C2D35" w14:textId="77777777" w:rsidR="00966FB9" w:rsidRPr="00DF22CD" w:rsidRDefault="00966FB9" w:rsidP="007C50E0">
            <w:pPr>
              <w:jc w:val="center"/>
              <w:rPr>
                <w:rFonts w:ascii="Arial" w:hAnsi="Arial" w:cs="Arial"/>
                <w:b/>
                <w:bCs/>
                <w:sz w:val="20"/>
                <w:szCs w:val="20"/>
              </w:rPr>
            </w:pPr>
            <w:r w:rsidRPr="00DF22CD">
              <w:rPr>
                <w:rFonts w:ascii="Arial" w:hAnsi="Arial" w:cs="Arial"/>
                <w:b/>
                <w:bCs/>
                <w:sz w:val="20"/>
                <w:szCs w:val="20"/>
              </w:rPr>
              <w:t>Approved</w:t>
            </w:r>
          </w:p>
          <w:p w14:paraId="59DF3686" w14:textId="77777777" w:rsidR="00966FB9" w:rsidRPr="00DF22CD" w:rsidRDefault="00966FB9" w:rsidP="007C50E0">
            <w:pPr>
              <w:jc w:val="center"/>
              <w:rPr>
                <w:rFonts w:ascii="Arial" w:hAnsi="Arial" w:cs="Arial"/>
                <w:b/>
                <w:bCs/>
                <w:sz w:val="20"/>
                <w:szCs w:val="20"/>
              </w:rPr>
            </w:pPr>
            <w:r w:rsidRPr="00DF22CD">
              <w:rPr>
                <w:rFonts w:ascii="Arial" w:hAnsi="Arial" w:cs="Arial"/>
                <w:b/>
                <w:bCs/>
                <w:sz w:val="20"/>
                <w:szCs w:val="20"/>
              </w:rPr>
              <w:t>By A&amp;R Committee (date)</w:t>
            </w:r>
          </w:p>
        </w:tc>
        <w:tc>
          <w:tcPr>
            <w:tcW w:w="2802" w:type="dxa"/>
            <w:shd w:val="clear" w:color="auto" w:fill="B3D9CC"/>
            <w:vAlign w:val="center"/>
          </w:tcPr>
          <w:p w14:paraId="633B9EA6" w14:textId="77777777" w:rsidR="00966FB9" w:rsidRPr="00DF22CD" w:rsidRDefault="00966FB9" w:rsidP="007C50E0">
            <w:pPr>
              <w:jc w:val="center"/>
              <w:rPr>
                <w:rFonts w:ascii="Arial" w:hAnsi="Arial" w:cs="Arial"/>
                <w:b/>
                <w:bCs/>
                <w:sz w:val="20"/>
                <w:szCs w:val="20"/>
              </w:rPr>
            </w:pPr>
            <w:r w:rsidRPr="00DF22CD">
              <w:rPr>
                <w:rFonts w:ascii="Arial" w:hAnsi="Arial" w:cs="Arial"/>
                <w:b/>
                <w:bCs/>
                <w:sz w:val="20"/>
                <w:szCs w:val="20"/>
              </w:rPr>
              <w:t>Comments/ Changes</w:t>
            </w:r>
          </w:p>
        </w:tc>
      </w:tr>
      <w:tr w:rsidR="00966FB9" w:rsidRPr="00966FB9" w14:paraId="0ED5EF15" w14:textId="77777777" w:rsidTr="00A319D3">
        <w:trPr>
          <w:trHeight w:val="325"/>
          <w:jc w:val="center"/>
        </w:trPr>
        <w:tc>
          <w:tcPr>
            <w:tcW w:w="1170" w:type="dxa"/>
            <w:vAlign w:val="center"/>
          </w:tcPr>
          <w:p w14:paraId="651F2BD7" w14:textId="77777777" w:rsidR="00966FB9" w:rsidRPr="00DF22CD" w:rsidRDefault="00966FB9" w:rsidP="00A319D3">
            <w:pPr>
              <w:jc w:val="center"/>
              <w:rPr>
                <w:rFonts w:ascii="Arial" w:hAnsi="Arial" w:cs="Arial"/>
                <w:sz w:val="20"/>
                <w:szCs w:val="20"/>
              </w:rPr>
            </w:pPr>
            <w:r w:rsidRPr="00DF22CD">
              <w:rPr>
                <w:rFonts w:ascii="Arial" w:hAnsi="Arial" w:cs="Arial"/>
                <w:sz w:val="20"/>
                <w:szCs w:val="20"/>
              </w:rPr>
              <w:t>V1</w:t>
            </w:r>
          </w:p>
        </w:tc>
        <w:tc>
          <w:tcPr>
            <w:tcW w:w="1223" w:type="dxa"/>
            <w:vAlign w:val="center"/>
          </w:tcPr>
          <w:p w14:paraId="77E1B344" w14:textId="77777777" w:rsidR="00966FB9" w:rsidRPr="00DF22CD" w:rsidRDefault="00966FB9" w:rsidP="00A319D3">
            <w:pPr>
              <w:jc w:val="center"/>
              <w:rPr>
                <w:rFonts w:ascii="Arial" w:hAnsi="Arial" w:cs="Arial"/>
                <w:sz w:val="20"/>
                <w:szCs w:val="20"/>
              </w:rPr>
            </w:pPr>
            <w:r w:rsidRPr="00DF22CD">
              <w:rPr>
                <w:rFonts w:ascii="Arial" w:hAnsi="Arial" w:cs="Arial"/>
                <w:sz w:val="20"/>
                <w:szCs w:val="20"/>
              </w:rPr>
              <w:t>JMAT</w:t>
            </w:r>
          </w:p>
        </w:tc>
        <w:tc>
          <w:tcPr>
            <w:tcW w:w="1384" w:type="dxa"/>
            <w:vAlign w:val="center"/>
          </w:tcPr>
          <w:p w14:paraId="28A72D0B" w14:textId="77777777" w:rsidR="00966FB9" w:rsidRPr="00DF22CD" w:rsidRDefault="00966FB9" w:rsidP="00A319D3">
            <w:pPr>
              <w:jc w:val="center"/>
              <w:rPr>
                <w:rFonts w:ascii="Arial" w:hAnsi="Arial" w:cs="Arial"/>
                <w:sz w:val="20"/>
                <w:szCs w:val="20"/>
              </w:rPr>
            </w:pPr>
            <w:r w:rsidRPr="00DF22CD">
              <w:rPr>
                <w:rFonts w:ascii="Arial" w:hAnsi="Arial" w:cs="Arial"/>
                <w:sz w:val="20"/>
                <w:szCs w:val="20"/>
              </w:rPr>
              <w:t>July 2025</w:t>
            </w:r>
          </w:p>
        </w:tc>
        <w:tc>
          <w:tcPr>
            <w:tcW w:w="1231" w:type="dxa"/>
            <w:vAlign w:val="center"/>
          </w:tcPr>
          <w:p w14:paraId="3077C3DB" w14:textId="77777777" w:rsidR="00966FB9" w:rsidRPr="00DF22CD" w:rsidRDefault="00966FB9" w:rsidP="00A319D3">
            <w:pPr>
              <w:jc w:val="center"/>
              <w:rPr>
                <w:rFonts w:ascii="Arial" w:hAnsi="Arial" w:cs="Arial"/>
                <w:sz w:val="20"/>
                <w:szCs w:val="20"/>
              </w:rPr>
            </w:pPr>
            <w:r w:rsidRPr="00DF22CD">
              <w:rPr>
                <w:rFonts w:ascii="Arial" w:hAnsi="Arial" w:cs="Arial"/>
                <w:sz w:val="20"/>
                <w:szCs w:val="20"/>
              </w:rPr>
              <w:t>PRG</w:t>
            </w:r>
          </w:p>
        </w:tc>
        <w:tc>
          <w:tcPr>
            <w:tcW w:w="1353" w:type="dxa"/>
            <w:vAlign w:val="center"/>
          </w:tcPr>
          <w:p w14:paraId="7DA17F9F" w14:textId="3732D355" w:rsidR="00966FB9" w:rsidRPr="00DF22CD" w:rsidRDefault="00DF22CD" w:rsidP="00A319D3">
            <w:pPr>
              <w:jc w:val="center"/>
              <w:rPr>
                <w:rFonts w:ascii="Arial" w:hAnsi="Arial" w:cs="Arial"/>
                <w:sz w:val="20"/>
                <w:szCs w:val="20"/>
              </w:rPr>
            </w:pPr>
            <w:r w:rsidRPr="00DF22CD">
              <w:rPr>
                <w:rFonts w:ascii="Arial" w:hAnsi="Arial" w:cs="Arial"/>
                <w:sz w:val="20"/>
                <w:szCs w:val="20"/>
              </w:rPr>
              <w:t>08/07/2025</w:t>
            </w:r>
          </w:p>
        </w:tc>
        <w:tc>
          <w:tcPr>
            <w:tcW w:w="2802" w:type="dxa"/>
            <w:vAlign w:val="center"/>
          </w:tcPr>
          <w:p w14:paraId="37A9F983" w14:textId="114953B9" w:rsidR="00966FB9" w:rsidRPr="00A319D3" w:rsidRDefault="00A319D3" w:rsidP="00A319D3">
            <w:pPr>
              <w:pStyle w:val="ListParagraph"/>
              <w:numPr>
                <w:ilvl w:val="0"/>
                <w:numId w:val="6"/>
              </w:numPr>
              <w:ind w:left="360"/>
              <w:rPr>
                <w:rFonts w:ascii="Arial" w:hAnsi="Arial" w:cs="Arial"/>
                <w:sz w:val="20"/>
                <w:szCs w:val="20"/>
              </w:rPr>
            </w:pPr>
            <w:r w:rsidRPr="00A319D3">
              <w:rPr>
                <w:rFonts w:ascii="Arial" w:hAnsi="Arial" w:cs="Arial"/>
                <w:sz w:val="20"/>
                <w:szCs w:val="20"/>
              </w:rPr>
              <w:t>No significant changes from 2024-25.</w:t>
            </w:r>
          </w:p>
        </w:tc>
      </w:tr>
      <w:tr w:rsidR="00966FB9" w:rsidRPr="00966FB9" w14:paraId="2494AFE4" w14:textId="77777777" w:rsidTr="007C50E0">
        <w:trPr>
          <w:trHeight w:val="325"/>
          <w:jc w:val="center"/>
        </w:trPr>
        <w:tc>
          <w:tcPr>
            <w:tcW w:w="1170" w:type="dxa"/>
            <w:vAlign w:val="center"/>
          </w:tcPr>
          <w:p w14:paraId="4041BFF6" w14:textId="77777777" w:rsidR="00966FB9" w:rsidRPr="00966FB9" w:rsidRDefault="00966FB9" w:rsidP="007C50E0">
            <w:pPr>
              <w:jc w:val="center"/>
              <w:rPr>
                <w:rFonts w:ascii="Arial" w:hAnsi="Arial" w:cs="Arial"/>
              </w:rPr>
            </w:pPr>
          </w:p>
        </w:tc>
        <w:tc>
          <w:tcPr>
            <w:tcW w:w="1223" w:type="dxa"/>
            <w:vAlign w:val="center"/>
          </w:tcPr>
          <w:p w14:paraId="356E1736" w14:textId="77777777" w:rsidR="00966FB9" w:rsidRPr="00966FB9" w:rsidRDefault="00966FB9" w:rsidP="007C50E0">
            <w:pPr>
              <w:jc w:val="center"/>
              <w:rPr>
                <w:rFonts w:ascii="Arial" w:hAnsi="Arial" w:cs="Arial"/>
              </w:rPr>
            </w:pPr>
          </w:p>
        </w:tc>
        <w:tc>
          <w:tcPr>
            <w:tcW w:w="1384" w:type="dxa"/>
            <w:vAlign w:val="center"/>
          </w:tcPr>
          <w:p w14:paraId="5B7D3A19" w14:textId="77777777" w:rsidR="00966FB9" w:rsidRPr="00966FB9" w:rsidRDefault="00966FB9" w:rsidP="007C50E0">
            <w:pPr>
              <w:jc w:val="center"/>
              <w:rPr>
                <w:rFonts w:ascii="Arial" w:hAnsi="Arial" w:cs="Arial"/>
              </w:rPr>
            </w:pPr>
          </w:p>
        </w:tc>
        <w:tc>
          <w:tcPr>
            <w:tcW w:w="1231" w:type="dxa"/>
            <w:vAlign w:val="center"/>
          </w:tcPr>
          <w:p w14:paraId="6E2AB5DC" w14:textId="77777777" w:rsidR="00966FB9" w:rsidRPr="00966FB9" w:rsidRDefault="00966FB9" w:rsidP="007C50E0">
            <w:pPr>
              <w:jc w:val="center"/>
              <w:rPr>
                <w:rFonts w:ascii="Arial" w:hAnsi="Arial" w:cs="Arial"/>
              </w:rPr>
            </w:pPr>
          </w:p>
        </w:tc>
        <w:tc>
          <w:tcPr>
            <w:tcW w:w="1353" w:type="dxa"/>
          </w:tcPr>
          <w:p w14:paraId="778F9E86" w14:textId="77777777" w:rsidR="00966FB9" w:rsidRPr="00966FB9" w:rsidRDefault="00966FB9" w:rsidP="007C50E0">
            <w:pPr>
              <w:rPr>
                <w:rFonts w:ascii="Arial" w:hAnsi="Arial" w:cs="Arial"/>
              </w:rPr>
            </w:pPr>
          </w:p>
        </w:tc>
        <w:tc>
          <w:tcPr>
            <w:tcW w:w="2802" w:type="dxa"/>
            <w:vAlign w:val="center"/>
          </w:tcPr>
          <w:p w14:paraId="5BC16035" w14:textId="77777777" w:rsidR="00966FB9" w:rsidRPr="00966FB9" w:rsidRDefault="00966FB9" w:rsidP="007C50E0">
            <w:pPr>
              <w:rPr>
                <w:rFonts w:ascii="Arial" w:hAnsi="Arial" w:cs="Arial"/>
              </w:rPr>
            </w:pPr>
          </w:p>
        </w:tc>
      </w:tr>
      <w:tr w:rsidR="00966FB9" w:rsidRPr="00966FB9" w14:paraId="08B32F01" w14:textId="77777777" w:rsidTr="007C50E0">
        <w:trPr>
          <w:trHeight w:val="325"/>
          <w:jc w:val="center"/>
        </w:trPr>
        <w:tc>
          <w:tcPr>
            <w:tcW w:w="1170" w:type="dxa"/>
            <w:vAlign w:val="center"/>
          </w:tcPr>
          <w:p w14:paraId="772C811C" w14:textId="77777777" w:rsidR="00966FB9" w:rsidRPr="00966FB9" w:rsidRDefault="00966FB9" w:rsidP="007C50E0">
            <w:pPr>
              <w:jc w:val="center"/>
              <w:rPr>
                <w:rFonts w:ascii="Arial" w:hAnsi="Arial" w:cs="Arial"/>
              </w:rPr>
            </w:pPr>
          </w:p>
        </w:tc>
        <w:tc>
          <w:tcPr>
            <w:tcW w:w="1223" w:type="dxa"/>
            <w:vAlign w:val="center"/>
          </w:tcPr>
          <w:p w14:paraId="016213B9" w14:textId="77777777" w:rsidR="00966FB9" w:rsidRPr="00966FB9" w:rsidRDefault="00966FB9" w:rsidP="007C50E0">
            <w:pPr>
              <w:jc w:val="center"/>
              <w:rPr>
                <w:rFonts w:ascii="Arial" w:hAnsi="Arial" w:cs="Arial"/>
              </w:rPr>
            </w:pPr>
          </w:p>
        </w:tc>
        <w:tc>
          <w:tcPr>
            <w:tcW w:w="1384" w:type="dxa"/>
            <w:vAlign w:val="center"/>
          </w:tcPr>
          <w:p w14:paraId="2A9B601F" w14:textId="77777777" w:rsidR="00966FB9" w:rsidRPr="00966FB9" w:rsidRDefault="00966FB9" w:rsidP="007C50E0">
            <w:pPr>
              <w:jc w:val="center"/>
              <w:rPr>
                <w:rFonts w:ascii="Arial" w:hAnsi="Arial" w:cs="Arial"/>
              </w:rPr>
            </w:pPr>
          </w:p>
        </w:tc>
        <w:tc>
          <w:tcPr>
            <w:tcW w:w="1231" w:type="dxa"/>
            <w:vAlign w:val="center"/>
          </w:tcPr>
          <w:p w14:paraId="25C35CC8" w14:textId="77777777" w:rsidR="00966FB9" w:rsidRPr="00966FB9" w:rsidRDefault="00966FB9" w:rsidP="007C50E0">
            <w:pPr>
              <w:jc w:val="center"/>
              <w:rPr>
                <w:rFonts w:ascii="Arial" w:hAnsi="Arial" w:cs="Arial"/>
              </w:rPr>
            </w:pPr>
          </w:p>
        </w:tc>
        <w:tc>
          <w:tcPr>
            <w:tcW w:w="1353" w:type="dxa"/>
          </w:tcPr>
          <w:p w14:paraId="52CB29A0" w14:textId="77777777" w:rsidR="00966FB9" w:rsidRPr="00966FB9" w:rsidRDefault="00966FB9" w:rsidP="007C50E0">
            <w:pPr>
              <w:rPr>
                <w:rFonts w:ascii="Arial" w:hAnsi="Arial" w:cs="Arial"/>
              </w:rPr>
            </w:pPr>
          </w:p>
        </w:tc>
        <w:tc>
          <w:tcPr>
            <w:tcW w:w="2802" w:type="dxa"/>
            <w:vAlign w:val="center"/>
          </w:tcPr>
          <w:p w14:paraId="5708D3D3" w14:textId="77777777" w:rsidR="00966FB9" w:rsidRPr="00966FB9" w:rsidRDefault="00966FB9" w:rsidP="007C50E0">
            <w:pPr>
              <w:rPr>
                <w:rFonts w:ascii="Arial" w:hAnsi="Arial" w:cs="Arial"/>
              </w:rPr>
            </w:pPr>
          </w:p>
        </w:tc>
      </w:tr>
      <w:tr w:rsidR="00966FB9" w:rsidRPr="00966FB9" w14:paraId="52934B9B" w14:textId="77777777" w:rsidTr="007C50E0">
        <w:trPr>
          <w:trHeight w:val="325"/>
          <w:jc w:val="center"/>
        </w:trPr>
        <w:tc>
          <w:tcPr>
            <w:tcW w:w="1170" w:type="dxa"/>
            <w:vAlign w:val="center"/>
          </w:tcPr>
          <w:p w14:paraId="5D1EFBAC" w14:textId="77777777" w:rsidR="00966FB9" w:rsidRPr="00966FB9" w:rsidRDefault="00966FB9" w:rsidP="007C50E0">
            <w:pPr>
              <w:jc w:val="center"/>
              <w:rPr>
                <w:rFonts w:ascii="Arial" w:hAnsi="Arial" w:cs="Arial"/>
              </w:rPr>
            </w:pPr>
          </w:p>
        </w:tc>
        <w:tc>
          <w:tcPr>
            <w:tcW w:w="1223" w:type="dxa"/>
            <w:vAlign w:val="center"/>
          </w:tcPr>
          <w:p w14:paraId="08A9EC2D" w14:textId="77777777" w:rsidR="00966FB9" w:rsidRPr="00966FB9" w:rsidRDefault="00966FB9" w:rsidP="007C50E0">
            <w:pPr>
              <w:jc w:val="center"/>
              <w:rPr>
                <w:rFonts w:ascii="Arial" w:hAnsi="Arial" w:cs="Arial"/>
              </w:rPr>
            </w:pPr>
          </w:p>
        </w:tc>
        <w:tc>
          <w:tcPr>
            <w:tcW w:w="1384" w:type="dxa"/>
            <w:vAlign w:val="center"/>
          </w:tcPr>
          <w:p w14:paraId="79D62308" w14:textId="77777777" w:rsidR="00966FB9" w:rsidRPr="00966FB9" w:rsidRDefault="00966FB9" w:rsidP="007C50E0">
            <w:pPr>
              <w:jc w:val="center"/>
              <w:rPr>
                <w:rFonts w:ascii="Arial" w:hAnsi="Arial" w:cs="Arial"/>
              </w:rPr>
            </w:pPr>
          </w:p>
        </w:tc>
        <w:tc>
          <w:tcPr>
            <w:tcW w:w="1231" w:type="dxa"/>
            <w:vAlign w:val="center"/>
          </w:tcPr>
          <w:p w14:paraId="270ADBF3" w14:textId="77777777" w:rsidR="00966FB9" w:rsidRPr="00966FB9" w:rsidRDefault="00966FB9" w:rsidP="007C50E0">
            <w:pPr>
              <w:jc w:val="center"/>
              <w:rPr>
                <w:rFonts w:ascii="Arial" w:hAnsi="Arial" w:cs="Arial"/>
              </w:rPr>
            </w:pPr>
          </w:p>
        </w:tc>
        <w:tc>
          <w:tcPr>
            <w:tcW w:w="1353" w:type="dxa"/>
          </w:tcPr>
          <w:p w14:paraId="66A4BE6F" w14:textId="77777777" w:rsidR="00966FB9" w:rsidRPr="00966FB9" w:rsidRDefault="00966FB9" w:rsidP="007C50E0">
            <w:pPr>
              <w:rPr>
                <w:rFonts w:ascii="Arial" w:hAnsi="Arial" w:cs="Arial"/>
              </w:rPr>
            </w:pPr>
          </w:p>
        </w:tc>
        <w:tc>
          <w:tcPr>
            <w:tcW w:w="2802" w:type="dxa"/>
            <w:vAlign w:val="center"/>
          </w:tcPr>
          <w:p w14:paraId="592A9B43" w14:textId="77777777" w:rsidR="00966FB9" w:rsidRPr="00966FB9" w:rsidRDefault="00966FB9" w:rsidP="007C50E0">
            <w:pPr>
              <w:rPr>
                <w:rFonts w:ascii="Arial" w:hAnsi="Arial" w:cs="Arial"/>
              </w:rPr>
            </w:pPr>
          </w:p>
        </w:tc>
      </w:tr>
      <w:tr w:rsidR="00966FB9" w:rsidRPr="00966FB9" w14:paraId="7AF28941" w14:textId="77777777" w:rsidTr="007C50E0">
        <w:trPr>
          <w:trHeight w:val="325"/>
          <w:jc w:val="center"/>
        </w:trPr>
        <w:tc>
          <w:tcPr>
            <w:tcW w:w="1170" w:type="dxa"/>
            <w:vAlign w:val="center"/>
          </w:tcPr>
          <w:p w14:paraId="77C85338" w14:textId="77777777" w:rsidR="00966FB9" w:rsidRPr="00966FB9" w:rsidRDefault="00966FB9" w:rsidP="007C50E0">
            <w:pPr>
              <w:jc w:val="center"/>
              <w:rPr>
                <w:rFonts w:ascii="Arial" w:hAnsi="Arial" w:cs="Arial"/>
              </w:rPr>
            </w:pPr>
          </w:p>
        </w:tc>
        <w:tc>
          <w:tcPr>
            <w:tcW w:w="1223" w:type="dxa"/>
            <w:vAlign w:val="center"/>
          </w:tcPr>
          <w:p w14:paraId="5B2D8A59" w14:textId="77777777" w:rsidR="00966FB9" w:rsidRPr="00966FB9" w:rsidRDefault="00966FB9" w:rsidP="007C50E0">
            <w:pPr>
              <w:jc w:val="center"/>
              <w:rPr>
                <w:rFonts w:ascii="Arial" w:hAnsi="Arial" w:cs="Arial"/>
              </w:rPr>
            </w:pPr>
          </w:p>
        </w:tc>
        <w:tc>
          <w:tcPr>
            <w:tcW w:w="1384" w:type="dxa"/>
            <w:vAlign w:val="center"/>
          </w:tcPr>
          <w:p w14:paraId="7D214DAC" w14:textId="77777777" w:rsidR="00966FB9" w:rsidRPr="00966FB9" w:rsidRDefault="00966FB9" w:rsidP="007C50E0">
            <w:pPr>
              <w:jc w:val="center"/>
              <w:rPr>
                <w:rFonts w:ascii="Arial" w:hAnsi="Arial" w:cs="Arial"/>
              </w:rPr>
            </w:pPr>
          </w:p>
        </w:tc>
        <w:tc>
          <w:tcPr>
            <w:tcW w:w="1231" w:type="dxa"/>
            <w:vAlign w:val="center"/>
          </w:tcPr>
          <w:p w14:paraId="01ADBB6B" w14:textId="77777777" w:rsidR="00966FB9" w:rsidRPr="00966FB9" w:rsidRDefault="00966FB9" w:rsidP="007C50E0">
            <w:pPr>
              <w:jc w:val="center"/>
              <w:rPr>
                <w:rFonts w:ascii="Arial" w:hAnsi="Arial" w:cs="Arial"/>
              </w:rPr>
            </w:pPr>
          </w:p>
        </w:tc>
        <w:tc>
          <w:tcPr>
            <w:tcW w:w="1353" w:type="dxa"/>
          </w:tcPr>
          <w:p w14:paraId="00FBBC23" w14:textId="77777777" w:rsidR="00966FB9" w:rsidRPr="00966FB9" w:rsidRDefault="00966FB9" w:rsidP="007C50E0">
            <w:pPr>
              <w:rPr>
                <w:rFonts w:ascii="Arial" w:hAnsi="Arial" w:cs="Arial"/>
              </w:rPr>
            </w:pPr>
          </w:p>
        </w:tc>
        <w:tc>
          <w:tcPr>
            <w:tcW w:w="2802" w:type="dxa"/>
            <w:vAlign w:val="center"/>
          </w:tcPr>
          <w:p w14:paraId="546D2A09" w14:textId="77777777" w:rsidR="00966FB9" w:rsidRPr="00966FB9" w:rsidRDefault="00966FB9" w:rsidP="007C50E0">
            <w:pPr>
              <w:rPr>
                <w:rFonts w:ascii="Arial" w:hAnsi="Arial" w:cs="Arial"/>
              </w:rPr>
            </w:pPr>
          </w:p>
        </w:tc>
      </w:tr>
      <w:tr w:rsidR="00966FB9" w:rsidRPr="00966FB9" w14:paraId="68446A8C" w14:textId="77777777" w:rsidTr="007C50E0">
        <w:trPr>
          <w:trHeight w:val="325"/>
          <w:jc w:val="center"/>
        </w:trPr>
        <w:tc>
          <w:tcPr>
            <w:tcW w:w="1170" w:type="dxa"/>
            <w:vAlign w:val="center"/>
          </w:tcPr>
          <w:p w14:paraId="45888896" w14:textId="77777777" w:rsidR="00966FB9" w:rsidRPr="00966FB9" w:rsidRDefault="00966FB9" w:rsidP="007C50E0">
            <w:pPr>
              <w:rPr>
                <w:rFonts w:ascii="Arial" w:hAnsi="Arial" w:cs="Arial"/>
              </w:rPr>
            </w:pPr>
          </w:p>
        </w:tc>
        <w:tc>
          <w:tcPr>
            <w:tcW w:w="1223" w:type="dxa"/>
            <w:vAlign w:val="center"/>
          </w:tcPr>
          <w:p w14:paraId="21ECB3A4" w14:textId="77777777" w:rsidR="00966FB9" w:rsidRPr="00966FB9" w:rsidRDefault="00966FB9" w:rsidP="007C50E0">
            <w:pPr>
              <w:rPr>
                <w:rFonts w:ascii="Arial" w:hAnsi="Arial" w:cs="Arial"/>
              </w:rPr>
            </w:pPr>
          </w:p>
        </w:tc>
        <w:tc>
          <w:tcPr>
            <w:tcW w:w="1384" w:type="dxa"/>
            <w:vAlign w:val="center"/>
          </w:tcPr>
          <w:p w14:paraId="10B4698E" w14:textId="77777777" w:rsidR="00966FB9" w:rsidRPr="00966FB9" w:rsidRDefault="00966FB9" w:rsidP="007C50E0">
            <w:pPr>
              <w:rPr>
                <w:rFonts w:ascii="Arial" w:hAnsi="Arial" w:cs="Arial"/>
              </w:rPr>
            </w:pPr>
          </w:p>
        </w:tc>
        <w:tc>
          <w:tcPr>
            <w:tcW w:w="1231" w:type="dxa"/>
            <w:vAlign w:val="center"/>
          </w:tcPr>
          <w:p w14:paraId="7442314B" w14:textId="77777777" w:rsidR="00966FB9" w:rsidRPr="00966FB9" w:rsidRDefault="00966FB9" w:rsidP="007C50E0">
            <w:pPr>
              <w:rPr>
                <w:rFonts w:ascii="Arial" w:hAnsi="Arial" w:cs="Arial"/>
              </w:rPr>
            </w:pPr>
          </w:p>
        </w:tc>
        <w:tc>
          <w:tcPr>
            <w:tcW w:w="1353" w:type="dxa"/>
          </w:tcPr>
          <w:p w14:paraId="2A69F9BE" w14:textId="77777777" w:rsidR="00966FB9" w:rsidRPr="00966FB9" w:rsidRDefault="00966FB9" w:rsidP="007C50E0">
            <w:pPr>
              <w:rPr>
                <w:rFonts w:ascii="Arial" w:hAnsi="Arial" w:cs="Arial"/>
              </w:rPr>
            </w:pPr>
          </w:p>
        </w:tc>
        <w:tc>
          <w:tcPr>
            <w:tcW w:w="2802" w:type="dxa"/>
            <w:vAlign w:val="center"/>
          </w:tcPr>
          <w:p w14:paraId="3E9EAC4A" w14:textId="77777777" w:rsidR="00966FB9" w:rsidRPr="00966FB9" w:rsidRDefault="00966FB9" w:rsidP="007C50E0">
            <w:pPr>
              <w:rPr>
                <w:rFonts w:ascii="Arial" w:hAnsi="Arial" w:cs="Arial"/>
              </w:rPr>
            </w:pPr>
          </w:p>
        </w:tc>
      </w:tr>
      <w:tr w:rsidR="00966FB9" w:rsidRPr="00966FB9" w14:paraId="051FE905" w14:textId="77777777" w:rsidTr="007C50E0">
        <w:trPr>
          <w:trHeight w:val="325"/>
          <w:jc w:val="center"/>
        </w:trPr>
        <w:tc>
          <w:tcPr>
            <w:tcW w:w="1170" w:type="dxa"/>
            <w:vAlign w:val="center"/>
          </w:tcPr>
          <w:p w14:paraId="23B86AA2" w14:textId="77777777" w:rsidR="00966FB9" w:rsidRPr="00966FB9" w:rsidRDefault="00966FB9" w:rsidP="007C50E0">
            <w:pPr>
              <w:rPr>
                <w:rFonts w:ascii="Arial" w:hAnsi="Arial" w:cs="Arial"/>
              </w:rPr>
            </w:pPr>
          </w:p>
        </w:tc>
        <w:tc>
          <w:tcPr>
            <w:tcW w:w="1223" w:type="dxa"/>
            <w:vAlign w:val="center"/>
          </w:tcPr>
          <w:p w14:paraId="74DF804C" w14:textId="77777777" w:rsidR="00966FB9" w:rsidRPr="00966FB9" w:rsidRDefault="00966FB9" w:rsidP="007C50E0">
            <w:pPr>
              <w:rPr>
                <w:rFonts w:ascii="Arial" w:hAnsi="Arial" w:cs="Arial"/>
              </w:rPr>
            </w:pPr>
          </w:p>
        </w:tc>
        <w:tc>
          <w:tcPr>
            <w:tcW w:w="1384" w:type="dxa"/>
            <w:vAlign w:val="center"/>
          </w:tcPr>
          <w:p w14:paraId="3D49CD55" w14:textId="77777777" w:rsidR="00966FB9" w:rsidRPr="00966FB9" w:rsidRDefault="00966FB9" w:rsidP="007C50E0">
            <w:pPr>
              <w:rPr>
                <w:rFonts w:ascii="Arial" w:hAnsi="Arial" w:cs="Arial"/>
              </w:rPr>
            </w:pPr>
          </w:p>
        </w:tc>
        <w:tc>
          <w:tcPr>
            <w:tcW w:w="1231" w:type="dxa"/>
            <w:vAlign w:val="center"/>
          </w:tcPr>
          <w:p w14:paraId="53571B1B" w14:textId="77777777" w:rsidR="00966FB9" w:rsidRPr="00966FB9" w:rsidRDefault="00966FB9" w:rsidP="007C50E0">
            <w:pPr>
              <w:rPr>
                <w:rFonts w:ascii="Arial" w:hAnsi="Arial" w:cs="Arial"/>
              </w:rPr>
            </w:pPr>
          </w:p>
        </w:tc>
        <w:tc>
          <w:tcPr>
            <w:tcW w:w="1353" w:type="dxa"/>
          </w:tcPr>
          <w:p w14:paraId="4FB7C3DC" w14:textId="77777777" w:rsidR="00966FB9" w:rsidRPr="00966FB9" w:rsidRDefault="00966FB9" w:rsidP="007C50E0">
            <w:pPr>
              <w:rPr>
                <w:rFonts w:ascii="Arial" w:hAnsi="Arial" w:cs="Arial"/>
              </w:rPr>
            </w:pPr>
          </w:p>
        </w:tc>
        <w:tc>
          <w:tcPr>
            <w:tcW w:w="2802" w:type="dxa"/>
            <w:vAlign w:val="center"/>
          </w:tcPr>
          <w:p w14:paraId="57E19BB9" w14:textId="77777777" w:rsidR="00966FB9" w:rsidRPr="00966FB9" w:rsidRDefault="00966FB9" w:rsidP="007C50E0">
            <w:pPr>
              <w:rPr>
                <w:rFonts w:ascii="Arial" w:hAnsi="Arial" w:cs="Arial"/>
              </w:rPr>
            </w:pPr>
          </w:p>
        </w:tc>
      </w:tr>
    </w:tbl>
    <w:p w14:paraId="343B0C01" w14:textId="77777777" w:rsidR="00966FB9" w:rsidRPr="00966FB9" w:rsidRDefault="00966FB9" w:rsidP="00966FB9">
      <w:pPr>
        <w:rPr>
          <w:rFonts w:ascii="Arial" w:hAnsi="Arial" w:cs="Arial"/>
        </w:rPr>
      </w:pPr>
    </w:p>
    <w:p w14:paraId="58485C20" w14:textId="77777777" w:rsidR="00966FB9" w:rsidRPr="00966FB9" w:rsidRDefault="00966FB9" w:rsidP="00966FB9">
      <w:pPr>
        <w:rPr>
          <w:rFonts w:ascii="Arial" w:hAnsi="Arial" w:cs="Arial"/>
        </w:rPr>
      </w:pPr>
      <w:r w:rsidRPr="00966FB9">
        <w:rPr>
          <w:rFonts w:ascii="Arial" w:hAnsi="Arial" w:cs="Arial"/>
        </w:rPr>
        <w:t>PRG – Policy Review Group</w:t>
      </w:r>
    </w:p>
    <w:p w14:paraId="6B0328B1" w14:textId="77777777" w:rsidR="00966FB9" w:rsidRPr="00966FB9" w:rsidRDefault="00966FB9" w:rsidP="00966FB9">
      <w:pPr>
        <w:rPr>
          <w:rFonts w:ascii="Arial" w:hAnsi="Arial" w:cs="Arial"/>
        </w:rPr>
      </w:pPr>
      <w:r w:rsidRPr="00966FB9">
        <w:rPr>
          <w:rFonts w:ascii="Arial" w:hAnsi="Arial" w:cs="Arial"/>
        </w:rPr>
        <w:t>A&amp;R – Audit and Risk</w:t>
      </w:r>
    </w:p>
    <w:p w14:paraId="31ECEFB5" w14:textId="77777777" w:rsidR="00966FB9" w:rsidRPr="00E6559C" w:rsidRDefault="00966FB9" w:rsidP="00E6559C">
      <w:pPr>
        <w:spacing w:line="300" w:lineRule="atLeast"/>
        <w:rPr>
          <w:rFonts w:ascii="Segoe UI" w:eastAsia="Times New Roman" w:hAnsi="Segoe UI" w:cs="Segoe UI"/>
          <w:b/>
          <w:bCs/>
          <w:sz w:val="21"/>
          <w:szCs w:val="21"/>
          <w:lang w:val="en-GB" w:eastAsia="en-GB"/>
        </w:rPr>
      </w:pPr>
    </w:p>
    <w:p w14:paraId="39B95C09" w14:textId="77777777" w:rsidR="00E6559C" w:rsidRDefault="00E6559C" w:rsidP="00642C5D">
      <w:pPr>
        <w:jc w:val="both"/>
      </w:pPr>
    </w:p>
    <w:p w14:paraId="61163EB7" w14:textId="77777777" w:rsidR="00642C5D" w:rsidRDefault="00642C5D" w:rsidP="00642C5D">
      <w:pPr>
        <w:jc w:val="both"/>
        <w:rPr>
          <w:b/>
        </w:rPr>
      </w:pPr>
    </w:p>
    <w:p w14:paraId="1BD0A0A6" w14:textId="77777777" w:rsidR="00E6559C" w:rsidRDefault="00E6559C">
      <w:pPr>
        <w:spacing w:after="160" w:line="259" w:lineRule="auto"/>
        <w:rPr>
          <w:b/>
        </w:rPr>
      </w:pPr>
      <w:r>
        <w:rPr>
          <w:b/>
        </w:rPr>
        <w:br w:type="page"/>
      </w:r>
    </w:p>
    <w:p w14:paraId="2D70E665" w14:textId="67A9E30A" w:rsidR="00642C5D" w:rsidRDefault="00642C5D" w:rsidP="00642C5D">
      <w:pPr>
        <w:jc w:val="both"/>
        <w:rPr>
          <w:b/>
        </w:rPr>
      </w:pPr>
      <w:r w:rsidRPr="00191496">
        <w:rPr>
          <w:b/>
        </w:rPr>
        <w:lastRenderedPageBreak/>
        <w:t>Appendix</w:t>
      </w:r>
      <w:r w:rsidR="00E6559C">
        <w:rPr>
          <w:b/>
        </w:rPr>
        <w:t xml:space="preserve"> 1</w:t>
      </w:r>
    </w:p>
    <w:p w14:paraId="5E107925" w14:textId="77777777" w:rsidR="00E01404" w:rsidRDefault="00E01404" w:rsidP="00191496">
      <w:pPr>
        <w:jc w:val="both"/>
      </w:pPr>
    </w:p>
    <w:p w14:paraId="1639B335" w14:textId="773B1782" w:rsidR="00904BBF" w:rsidRPr="00D60221" w:rsidRDefault="006C5AB1" w:rsidP="00C52440">
      <w:pPr>
        <w:jc w:val="center"/>
        <w:rPr>
          <w:color w:val="FF0000"/>
        </w:rPr>
      </w:pPr>
      <w:r>
        <w:rPr>
          <w:noProof/>
          <w:lang w:val="en-GB" w:eastAsia="en-GB"/>
        </w:rPr>
        <w:drawing>
          <wp:inline distT="0" distB="0" distL="0" distR="0" wp14:anchorId="7F14778F" wp14:editId="4F3BA721">
            <wp:extent cx="5913120" cy="8368973"/>
            <wp:effectExtent l="0" t="0" r="0" b="0"/>
            <wp:docPr id="1" name="Picture 1" descr="oliver caviglioli on Twitter: &amp;quot;Your Rosenshine poster in yellow is awaiting  your click to download: https://t.co/HKUmvU5ZpD… &am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iver caviglioli on Twitter: &amp;quot;Your Rosenshine poster in yellow is awaiting  your click to download: https://t.co/HKUmvU5ZpD… &amp;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1845" cy="8381321"/>
                    </a:xfrm>
                    <a:prstGeom prst="rect">
                      <a:avLst/>
                    </a:prstGeom>
                    <a:noFill/>
                    <a:ln>
                      <a:noFill/>
                    </a:ln>
                  </pic:spPr>
                </pic:pic>
              </a:graphicData>
            </a:graphic>
          </wp:inline>
        </w:drawing>
      </w:r>
    </w:p>
    <w:sectPr w:rsidR="00904BBF" w:rsidRPr="00D60221" w:rsidSect="00966F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intelligence2.xml><?xml version="1.0" encoding="utf-8"?>
<int2:intelligence xmlns:int2="http://schemas.microsoft.com/office/intelligence/2020/intelligence">
  <int2:observations>
    <int2:bookmark int2:bookmarkName="_Int_pwRYLN64" int2:invalidationBookmarkName="" int2:hashCode="DpMGnEARHNYtrC" int2:id="oZQvDfsz">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0C7"/>
    <w:multiLevelType w:val="hybridMultilevel"/>
    <w:tmpl w:val="8AD0D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1D20F3"/>
    <w:multiLevelType w:val="hybridMultilevel"/>
    <w:tmpl w:val="634A8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FF33B1"/>
    <w:multiLevelType w:val="hybridMultilevel"/>
    <w:tmpl w:val="8C18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500E44"/>
    <w:multiLevelType w:val="multilevel"/>
    <w:tmpl w:val="10F6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1D1B07"/>
    <w:multiLevelType w:val="hybridMultilevel"/>
    <w:tmpl w:val="34B4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EF105C"/>
    <w:multiLevelType w:val="hybridMultilevel"/>
    <w:tmpl w:val="A802D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BBF"/>
    <w:rsid w:val="00034912"/>
    <w:rsid w:val="00071E12"/>
    <w:rsid w:val="00091053"/>
    <w:rsid w:val="000A0F17"/>
    <w:rsid w:val="000A1A46"/>
    <w:rsid w:val="000B72F4"/>
    <w:rsid w:val="000C30EF"/>
    <w:rsid w:val="00191496"/>
    <w:rsid w:val="001E4C85"/>
    <w:rsid w:val="002128C7"/>
    <w:rsid w:val="0021610A"/>
    <w:rsid w:val="002714C2"/>
    <w:rsid w:val="002A5017"/>
    <w:rsid w:val="002B3781"/>
    <w:rsid w:val="002C1A62"/>
    <w:rsid w:val="002D28EC"/>
    <w:rsid w:val="002F68C2"/>
    <w:rsid w:val="00333203"/>
    <w:rsid w:val="003403C1"/>
    <w:rsid w:val="003464F2"/>
    <w:rsid w:val="0036067C"/>
    <w:rsid w:val="00362DC1"/>
    <w:rsid w:val="003B053B"/>
    <w:rsid w:val="003B2F67"/>
    <w:rsid w:val="003B4D2A"/>
    <w:rsid w:val="003C0A37"/>
    <w:rsid w:val="00434DC8"/>
    <w:rsid w:val="00477ADC"/>
    <w:rsid w:val="004825D5"/>
    <w:rsid w:val="00496590"/>
    <w:rsid w:val="004A75F3"/>
    <w:rsid w:val="004E25AB"/>
    <w:rsid w:val="004E2FC5"/>
    <w:rsid w:val="004F0DB5"/>
    <w:rsid w:val="004F13C0"/>
    <w:rsid w:val="004F496A"/>
    <w:rsid w:val="004F5BFC"/>
    <w:rsid w:val="0054192A"/>
    <w:rsid w:val="00556EE1"/>
    <w:rsid w:val="005613AC"/>
    <w:rsid w:val="005838CA"/>
    <w:rsid w:val="005B5886"/>
    <w:rsid w:val="005E1110"/>
    <w:rsid w:val="00606459"/>
    <w:rsid w:val="00623B04"/>
    <w:rsid w:val="00642C5D"/>
    <w:rsid w:val="006938BF"/>
    <w:rsid w:val="006B0334"/>
    <w:rsid w:val="006C0B5B"/>
    <w:rsid w:val="006C5AB1"/>
    <w:rsid w:val="006C7A46"/>
    <w:rsid w:val="006F0F89"/>
    <w:rsid w:val="007425AE"/>
    <w:rsid w:val="0074574F"/>
    <w:rsid w:val="007812F2"/>
    <w:rsid w:val="00815215"/>
    <w:rsid w:val="00815F26"/>
    <w:rsid w:val="008269E1"/>
    <w:rsid w:val="008722CC"/>
    <w:rsid w:val="0089525C"/>
    <w:rsid w:val="008C5B9B"/>
    <w:rsid w:val="0090017F"/>
    <w:rsid w:val="00904BBF"/>
    <w:rsid w:val="00917EAC"/>
    <w:rsid w:val="009267CD"/>
    <w:rsid w:val="00932FC9"/>
    <w:rsid w:val="009502FF"/>
    <w:rsid w:val="00966FB9"/>
    <w:rsid w:val="0097277F"/>
    <w:rsid w:val="009A0025"/>
    <w:rsid w:val="009C50D1"/>
    <w:rsid w:val="009D4CC7"/>
    <w:rsid w:val="009E3D71"/>
    <w:rsid w:val="00A319D3"/>
    <w:rsid w:val="00A45D8D"/>
    <w:rsid w:val="00A7774D"/>
    <w:rsid w:val="00A905C5"/>
    <w:rsid w:val="00B14B2E"/>
    <w:rsid w:val="00BA0181"/>
    <w:rsid w:val="00BD1828"/>
    <w:rsid w:val="00BD2314"/>
    <w:rsid w:val="00BE798F"/>
    <w:rsid w:val="00C13040"/>
    <w:rsid w:val="00C20414"/>
    <w:rsid w:val="00C30A84"/>
    <w:rsid w:val="00C52440"/>
    <w:rsid w:val="00C603A9"/>
    <w:rsid w:val="00C77DCA"/>
    <w:rsid w:val="00CC6C7F"/>
    <w:rsid w:val="00CD7097"/>
    <w:rsid w:val="00D20C42"/>
    <w:rsid w:val="00D56549"/>
    <w:rsid w:val="00D60221"/>
    <w:rsid w:val="00D97326"/>
    <w:rsid w:val="00DA091D"/>
    <w:rsid w:val="00DF22CD"/>
    <w:rsid w:val="00E01404"/>
    <w:rsid w:val="00E14BC3"/>
    <w:rsid w:val="00E202DA"/>
    <w:rsid w:val="00E40F87"/>
    <w:rsid w:val="00E43E8B"/>
    <w:rsid w:val="00E44073"/>
    <w:rsid w:val="00E52AE4"/>
    <w:rsid w:val="00E6559C"/>
    <w:rsid w:val="00E724C9"/>
    <w:rsid w:val="00EA7C07"/>
    <w:rsid w:val="00EB0926"/>
    <w:rsid w:val="00EE5E3B"/>
    <w:rsid w:val="00F265C6"/>
    <w:rsid w:val="00F40421"/>
    <w:rsid w:val="00F4289D"/>
    <w:rsid w:val="00F468D8"/>
    <w:rsid w:val="00FB3C8B"/>
    <w:rsid w:val="00FE633A"/>
    <w:rsid w:val="00FF1694"/>
    <w:rsid w:val="0139AA4D"/>
    <w:rsid w:val="01DFFB83"/>
    <w:rsid w:val="022947EE"/>
    <w:rsid w:val="06DFD685"/>
    <w:rsid w:val="092E3F2F"/>
    <w:rsid w:val="0C1F7FD3"/>
    <w:rsid w:val="0ED18652"/>
    <w:rsid w:val="1600BC8C"/>
    <w:rsid w:val="1A4DB9C6"/>
    <w:rsid w:val="1DDBD3A4"/>
    <w:rsid w:val="1E873D9C"/>
    <w:rsid w:val="200ACE00"/>
    <w:rsid w:val="22BA7CDE"/>
    <w:rsid w:val="242C5BA0"/>
    <w:rsid w:val="27FD3CE6"/>
    <w:rsid w:val="2A683910"/>
    <w:rsid w:val="2DB5C335"/>
    <w:rsid w:val="2F66C67A"/>
    <w:rsid w:val="34242494"/>
    <w:rsid w:val="35864FAB"/>
    <w:rsid w:val="3A4B0798"/>
    <w:rsid w:val="41762DDB"/>
    <w:rsid w:val="44ECEEBF"/>
    <w:rsid w:val="4562301E"/>
    <w:rsid w:val="46177742"/>
    <w:rsid w:val="49C51D25"/>
    <w:rsid w:val="4CE32E8B"/>
    <w:rsid w:val="4ED3B2B4"/>
    <w:rsid w:val="53E4CCF3"/>
    <w:rsid w:val="5472D2E9"/>
    <w:rsid w:val="59666F92"/>
    <w:rsid w:val="5A8FF256"/>
    <w:rsid w:val="5D1F7C8F"/>
    <w:rsid w:val="5EFD9D80"/>
    <w:rsid w:val="5F3EF50F"/>
    <w:rsid w:val="5FD9CF18"/>
    <w:rsid w:val="620F1ACD"/>
    <w:rsid w:val="62102AFC"/>
    <w:rsid w:val="635E1EFA"/>
    <w:rsid w:val="64849B2F"/>
    <w:rsid w:val="6E127D79"/>
    <w:rsid w:val="6E326C31"/>
    <w:rsid w:val="7665CC89"/>
    <w:rsid w:val="7ED7A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E790A"/>
  <w15:chartTrackingRefBased/>
  <w15:docId w15:val="{B063BB39-0756-4F66-9F33-CBE70D6C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BBF"/>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904BBF"/>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paragraph" w:styleId="ListParagraph">
    <w:name w:val="List Paragraph"/>
    <w:basedOn w:val="Normal"/>
    <w:uiPriority w:val="34"/>
    <w:qFormat/>
    <w:rsid w:val="00CD7097"/>
    <w:pPr>
      <w:ind w:left="720"/>
      <w:contextualSpacing/>
    </w:pPr>
  </w:style>
  <w:style w:type="paragraph" w:styleId="NormalWeb">
    <w:name w:val="Normal (Web)"/>
    <w:basedOn w:val="Normal"/>
    <w:uiPriority w:val="99"/>
    <w:semiHidden/>
    <w:unhideWhenUsed/>
    <w:rsid w:val="006C7A46"/>
    <w:pPr>
      <w:spacing w:before="100" w:beforeAutospacing="1" w:after="100" w:afterAutospacing="1"/>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6C7A46"/>
    <w:rPr>
      <w:i/>
      <w:iCs/>
    </w:rPr>
  </w:style>
  <w:style w:type="table" w:styleId="TableGrid">
    <w:name w:val="Table Grid"/>
    <w:basedOn w:val="TableNormal"/>
    <w:uiPriority w:val="39"/>
    <w:rsid w:val="003C0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4C85"/>
    <w:rPr>
      <w:sz w:val="16"/>
      <w:szCs w:val="16"/>
    </w:rPr>
  </w:style>
  <w:style w:type="paragraph" w:styleId="CommentText">
    <w:name w:val="annotation text"/>
    <w:basedOn w:val="Normal"/>
    <w:link w:val="CommentTextChar"/>
    <w:uiPriority w:val="99"/>
    <w:semiHidden/>
    <w:unhideWhenUsed/>
    <w:rsid w:val="001E4C85"/>
    <w:rPr>
      <w:sz w:val="20"/>
      <w:szCs w:val="20"/>
    </w:rPr>
  </w:style>
  <w:style w:type="character" w:customStyle="1" w:styleId="CommentTextChar">
    <w:name w:val="Comment Text Char"/>
    <w:basedOn w:val="DefaultParagraphFont"/>
    <w:link w:val="CommentText"/>
    <w:uiPriority w:val="99"/>
    <w:semiHidden/>
    <w:rsid w:val="001E4C85"/>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1E4C85"/>
    <w:rPr>
      <w:b/>
      <w:bCs/>
    </w:rPr>
  </w:style>
  <w:style w:type="character" w:customStyle="1" w:styleId="CommentSubjectChar">
    <w:name w:val="Comment Subject Char"/>
    <w:basedOn w:val="CommentTextChar"/>
    <w:link w:val="CommentSubject"/>
    <w:uiPriority w:val="99"/>
    <w:semiHidden/>
    <w:rsid w:val="001E4C85"/>
    <w:rPr>
      <w:rFonts w:eastAsiaTheme="minorEastAsia"/>
      <w:b/>
      <w:bCs/>
      <w:sz w:val="20"/>
      <w:szCs w:val="20"/>
      <w:lang w:val="en-US"/>
    </w:rPr>
  </w:style>
  <w:style w:type="paragraph" w:styleId="BalloonText">
    <w:name w:val="Balloon Text"/>
    <w:basedOn w:val="Normal"/>
    <w:link w:val="BalloonTextChar"/>
    <w:uiPriority w:val="99"/>
    <w:semiHidden/>
    <w:unhideWhenUsed/>
    <w:rsid w:val="001E4C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C85"/>
    <w:rPr>
      <w:rFonts w:ascii="Segoe UI" w:eastAsiaTheme="minorEastAsia" w:hAnsi="Segoe UI" w:cs="Segoe UI"/>
      <w:sz w:val="18"/>
      <w:szCs w:val="18"/>
      <w:lang w:val="en-US"/>
    </w:rPr>
  </w:style>
  <w:style w:type="character" w:styleId="Hyperlink">
    <w:name w:val="Hyperlink"/>
    <w:basedOn w:val="DefaultParagraphFont"/>
    <w:uiPriority w:val="99"/>
    <w:semiHidden/>
    <w:unhideWhenUsed/>
    <w:rsid w:val="000C30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87109">
      <w:bodyDiv w:val="1"/>
      <w:marLeft w:val="0"/>
      <w:marRight w:val="0"/>
      <w:marTop w:val="0"/>
      <w:marBottom w:val="0"/>
      <w:divBdr>
        <w:top w:val="none" w:sz="0" w:space="0" w:color="auto"/>
        <w:left w:val="none" w:sz="0" w:space="0" w:color="auto"/>
        <w:bottom w:val="none" w:sz="0" w:space="0" w:color="auto"/>
        <w:right w:val="none" w:sz="0" w:space="0" w:color="auto"/>
      </w:divBdr>
    </w:div>
    <w:div w:id="457531325">
      <w:bodyDiv w:val="1"/>
      <w:marLeft w:val="0"/>
      <w:marRight w:val="0"/>
      <w:marTop w:val="0"/>
      <w:marBottom w:val="0"/>
      <w:divBdr>
        <w:top w:val="none" w:sz="0" w:space="0" w:color="auto"/>
        <w:left w:val="none" w:sz="0" w:space="0" w:color="auto"/>
        <w:bottom w:val="none" w:sz="0" w:space="0" w:color="auto"/>
        <w:right w:val="none" w:sz="0" w:space="0" w:color="auto"/>
      </w:divBdr>
    </w:div>
    <w:div w:id="995180448">
      <w:bodyDiv w:val="1"/>
      <w:marLeft w:val="0"/>
      <w:marRight w:val="0"/>
      <w:marTop w:val="0"/>
      <w:marBottom w:val="0"/>
      <w:divBdr>
        <w:top w:val="none" w:sz="0" w:space="0" w:color="auto"/>
        <w:left w:val="none" w:sz="0" w:space="0" w:color="auto"/>
        <w:bottom w:val="none" w:sz="0" w:space="0" w:color="auto"/>
        <w:right w:val="none" w:sz="0" w:space="0" w:color="auto"/>
      </w:divBdr>
    </w:div>
    <w:div w:id="1531845429">
      <w:bodyDiv w:val="1"/>
      <w:marLeft w:val="0"/>
      <w:marRight w:val="0"/>
      <w:marTop w:val="0"/>
      <w:marBottom w:val="0"/>
      <w:divBdr>
        <w:top w:val="none" w:sz="0" w:space="0" w:color="auto"/>
        <w:left w:val="none" w:sz="0" w:space="0" w:color="auto"/>
        <w:bottom w:val="none" w:sz="0" w:space="0" w:color="auto"/>
        <w:right w:val="none" w:sz="0" w:space="0" w:color="auto"/>
      </w:divBdr>
    </w:div>
    <w:div w:id="1954895075">
      <w:bodyDiv w:val="1"/>
      <w:marLeft w:val="0"/>
      <w:marRight w:val="0"/>
      <w:marTop w:val="0"/>
      <w:marBottom w:val="0"/>
      <w:divBdr>
        <w:top w:val="none" w:sz="0" w:space="0" w:color="auto"/>
        <w:left w:val="none" w:sz="0" w:space="0" w:color="auto"/>
        <w:bottom w:val="none" w:sz="0" w:space="0" w:color="auto"/>
        <w:right w:val="none" w:sz="0" w:space="0" w:color="auto"/>
      </w:divBdr>
      <w:divsChild>
        <w:div w:id="912280527">
          <w:marLeft w:val="0"/>
          <w:marRight w:val="0"/>
          <w:marTop w:val="0"/>
          <w:marBottom w:val="0"/>
          <w:divBdr>
            <w:top w:val="none" w:sz="0" w:space="0" w:color="auto"/>
            <w:left w:val="none" w:sz="0" w:space="0" w:color="auto"/>
            <w:bottom w:val="none" w:sz="0" w:space="0" w:color="auto"/>
            <w:right w:val="none" w:sz="0" w:space="0" w:color="auto"/>
          </w:divBdr>
        </w:div>
      </w:divsChild>
    </w:div>
    <w:div w:id="207083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0745952a29834780"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JMAT Policy">
      <a:dk1>
        <a:sysClr val="windowText" lastClr="000000"/>
      </a:dk1>
      <a:lt1>
        <a:sysClr val="window" lastClr="FFFFFF"/>
      </a:lt1>
      <a:dk2>
        <a:srgbClr val="44546A"/>
      </a:dk2>
      <a:lt2>
        <a:srgbClr val="E7E6E6"/>
      </a:lt2>
      <a:accent1>
        <a:srgbClr val="535B58"/>
      </a:accent1>
      <a:accent2>
        <a:srgbClr val="BED9CC"/>
      </a:accent2>
      <a:accent3>
        <a:srgbClr val="A5A5A5"/>
      </a:accent3>
      <a:accent4>
        <a:srgbClr val="F7E5B9"/>
      </a:accent4>
      <a:accent5>
        <a:srgbClr val="72858C"/>
      </a:accent5>
      <a:accent6>
        <a:srgbClr val="EB897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c2c136-f607-45f1-aaf0-17eddd0e3ca8">
      <Terms xmlns="http://schemas.microsoft.com/office/infopath/2007/PartnerControls"/>
    </lcf76f155ced4ddcb4097134ff3c332f>
    <TaxCatchAll xmlns="70bf1e87-6583-49c1-9ef6-d6645c7803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AE1BCBC83C504BBC50900DA2A805A1" ma:contentTypeVersion="12" ma:contentTypeDescription="Create a new document." ma:contentTypeScope="" ma:versionID="d2c7cb496350e10a95dcdd3f88baf6ef">
  <xsd:schema xmlns:xsd="http://www.w3.org/2001/XMLSchema" xmlns:xs="http://www.w3.org/2001/XMLSchema" xmlns:p="http://schemas.microsoft.com/office/2006/metadata/properties" xmlns:ns2="29c2c136-f607-45f1-aaf0-17eddd0e3ca8" xmlns:ns3="70bf1e87-6583-49c1-9ef6-d6645c780336" targetNamespace="http://schemas.microsoft.com/office/2006/metadata/properties" ma:root="true" ma:fieldsID="16ee6253e223ea9e6ee0c45477fa4dd0" ns2:_="" ns3:_="">
    <xsd:import namespace="29c2c136-f607-45f1-aaf0-17eddd0e3ca8"/>
    <xsd:import namespace="70bf1e87-6583-49c1-9ef6-d6645c7803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c136-f607-45f1-aaf0-17eddd0e3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f1e87-6583-49c1-9ef6-d6645c7803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83758c0-a079-45c5-a187-cae5c829245b}" ma:internalName="TaxCatchAll" ma:showField="CatchAllData" ma:web="70bf1e87-6583-49c1-9ef6-d6645c7803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30264-C5FE-4AF7-9EAD-7F84A2F71D44}">
  <ds:schemaRefs>
    <ds:schemaRef ds:uri="http://schemas.microsoft.com/sharepoint/v3/contenttype/forms"/>
  </ds:schemaRefs>
</ds:datastoreItem>
</file>

<file path=customXml/itemProps2.xml><?xml version="1.0" encoding="utf-8"?>
<ds:datastoreItem xmlns:ds="http://schemas.openxmlformats.org/officeDocument/2006/customXml" ds:itemID="{FEF84CBF-DC03-4B6F-99F7-2228AD527962}">
  <ds:schemaRefs>
    <ds:schemaRef ds:uri="http://schemas.microsoft.com/office/2006/metadata/properties"/>
    <ds:schemaRef ds:uri="http://schemas.microsoft.com/office/infopath/2007/PartnerControls"/>
    <ds:schemaRef ds:uri="29c2c136-f607-45f1-aaf0-17eddd0e3ca8"/>
    <ds:schemaRef ds:uri="70bf1e87-6583-49c1-9ef6-d6645c780336"/>
  </ds:schemaRefs>
</ds:datastoreItem>
</file>

<file path=customXml/itemProps3.xml><?xml version="1.0" encoding="utf-8"?>
<ds:datastoreItem xmlns:ds="http://schemas.openxmlformats.org/officeDocument/2006/customXml" ds:itemID="{2335273A-DDFA-4FC6-80F3-8B32D60FE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c136-f607-45f1-aaf0-17eddd0e3ca8"/>
    <ds:schemaRef ds:uri="70bf1e87-6583-49c1-9ef6-d6645c780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1222</Words>
  <Characters>6969</Characters>
  <Application>Microsoft Office Word</Application>
  <DocSecurity>0</DocSecurity>
  <Lines>58</Lines>
  <Paragraphs>16</Paragraphs>
  <ScaleCrop>false</ScaleCrop>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Scotton</dc:creator>
  <cp:keywords/>
  <dc:description/>
  <cp:lastModifiedBy>Helen Headleand</cp:lastModifiedBy>
  <cp:revision>16</cp:revision>
  <dcterms:created xsi:type="dcterms:W3CDTF">2026-03-02T15:50:00Z</dcterms:created>
  <dcterms:modified xsi:type="dcterms:W3CDTF">2026-03-02T16:13:00Z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0x010100BFAE1BCBC83C504BBC50900DA2A805A1</vt:lpwstr>
  </property>
  <property fmtid="{D5CDD505-2E9C-101B-9397-08002B2CF9AE}" pid="3" name="Order">
    <vt:r8>15923000</vt:r8>
  </property>
  <property fmtid="{D5CDD505-2E9C-101B-9397-08002B2CF9AE}" pid="4" name="MediaServiceImageTags">
    <vt:lpwstr/>
  </property>
</Properties>
</file>